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4F9A9" w14:textId="77777777" w:rsidR="000A2D0B" w:rsidRPr="00985F65" w:rsidRDefault="000A2D0B" w:rsidP="00B12770">
      <w:pPr>
        <w:rPr>
          <w:rFonts w:ascii="Times New Roman" w:hAnsi="Times New Roman" w:cs="Times New Roman"/>
          <w:noProof/>
          <w:sz w:val="24"/>
          <w:szCs w:val="24"/>
          <w:lang w:val="en-GB"/>
        </w:rPr>
      </w:pPr>
      <w:bookmarkStart w:id="0" w:name="_GoBack"/>
      <w:bookmarkEnd w:id="0"/>
      <w:r w:rsidRPr="00985F65">
        <w:rPr>
          <w:rFonts w:ascii="Times New Roman" w:hAnsi="Times New Roman" w:cs="Times New Roman"/>
          <w:noProof/>
          <w:sz w:val="24"/>
          <w:szCs w:val="24"/>
        </w:rPr>
        <w:drawing>
          <wp:inline distT="0" distB="0" distL="0" distR="0" wp14:anchorId="3AA86AE7" wp14:editId="6A19EDEB">
            <wp:extent cx="3038475" cy="876300"/>
            <wp:effectExtent l="0" t="0" r="9525" b="0"/>
            <wp:docPr id="3" name="Picture 3" descr="C:\Users\User.U-PC\Desktop\Ea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U-PC\Desktop\Eac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8475" cy="876300"/>
                    </a:xfrm>
                    <a:prstGeom prst="rect">
                      <a:avLst/>
                    </a:prstGeom>
                    <a:noFill/>
                    <a:ln>
                      <a:noFill/>
                    </a:ln>
                  </pic:spPr>
                </pic:pic>
              </a:graphicData>
            </a:graphic>
          </wp:inline>
        </w:drawing>
      </w:r>
    </w:p>
    <w:p w14:paraId="513AA3BB" w14:textId="77777777" w:rsidR="000A2D0B" w:rsidRPr="00985F65" w:rsidRDefault="000A2D0B" w:rsidP="003A1714">
      <w:pPr>
        <w:jc w:val="both"/>
        <w:rPr>
          <w:rFonts w:ascii="Times New Roman" w:hAnsi="Times New Roman" w:cs="Times New Roman"/>
          <w:b/>
          <w:sz w:val="24"/>
          <w:szCs w:val="24"/>
          <w:u w:val="single"/>
          <w:lang w:val="en-GB"/>
        </w:rPr>
      </w:pPr>
      <w:r w:rsidRPr="00985F65">
        <w:rPr>
          <w:rFonts w:ascii="Times New Roman" w:hAnsi="Times New Roman" w:cs="Times New Roman"/>
          <w:b/>
          <w:i/>
          <w:noProof/>
          <w:color w:val="FF0000"/>
          <w:sz w:val="24"/>
          <w:szCs w:val="24"/>
          <w:lang w:val="en-GB"/>
        </w:rPr>
        <w:t>Communications for all in East Africa</w:t>
      </w:r>
    </w:p>
    <w:p w14:paraId="3AE87FCC" w14:textId="2487C75D" w:rsidR="00EE2399" w:rsidRPr="00985F65" w:rsidRDefault="004846D1" w:rsidP="003A1714">
      <w:pPr>
        <w:jc w:val="both"/>
        <w:rPr>
          <w:rFonts w:ascii="Times New Roman" w:hAnsi="Times New Roman" w:cs="Times New Roman"/>
          <w:b/>
          <w:sz w:val="24"/>
          <w:szCs w:val="24"/>
          <w:u w:val="single"/>
          <w:lang w:val="en-GB"/>
        </w:rPr>
      </w:pPr>
      <w:r w:rsidRPr="00985F65">
        <w:rPr>
          <w:rFonts w:ascii="Times New Roman" w:hAnsi="Times New Roman" w:cs="Times New Roman"/>
          <w:b/>
          <w:sz w:val="24"/>
          <w:szCs w:val="24"/>
          <w:u w:val="single"/>
          <w:lang w:val="en-GB"/>
        </w:rPr>
        <w:t xml:space="preserve">REPORT </w:t>
      </w:r>
      <w:r w:rsidR="00F20498" w:rsidRPr="00985F65">
        <w:rPr>
          <w:rFonts w:ascii="Times New Roman" w:hAnsi="Times New Roman" w:cs="Times New Roman"/>
          <w:b/>
          <w:sz w:val="24"/>
          <w:szCs w:val="24"/>
          <w:u w:val="single"/>
          <w:lang w:val="en-GB"/>
        </w:rPr>
        <w:t>OF</w:t>
      </w:r>
      <w:r w:rsidRPr="00985F65">
        <w:rPr>
          <w:rFonts w:ascii="Times New Roman" w:hAnsi="Times New Roman" w:cs="Times New Roman"/>
          <w:b/>
          <w:sz w:val="24"/>
          <w:szCs w:val="24"/>
          <w:u w:val="single"/>
          <w:lang w:val="en-GB"/>
        </w:rPr>
        <w:t xml:space="preserve"> </w:t>
      </w:r>
      <w:bookmarkStart w:id="1" w:name="_Hlk161228790"/>
      <w:r w:rsidRPr="00985F65">
        <w:rPr>
          <w:rFonts w:ascii="Times New Roman" w:hAnsi="Times New Roman" w:cs="Times New Roman"/>
          <w:b/>
          <w:sz w:val="24"/>
          <w:szCs w:val="24"/>
          <w:u w:val="single"/>
          <w:lang w:val="en-GB"/>
        </w:rPr>
        <w:t xml:space="preserve">THE </w:t>
      </w:r>
      <w:r w:rsidR="00C734BD" w:rsidRPr="00985F65">
        <w:rPr>
          <w:rFonts w:ascii="Times New Roman" w:hAnsi="Times New Roman" w:cs="Times New Roman"/>
          <w:b/>
          <w:sz w:val="24"/>
          <w:szCs w:val="24"/>
          <w:u w:val="single"/>
          <w:lang w:val="en-GB"/>
        </w:rPr>
        <w:t>6</w:t>
      </w:r>
      <w:r w:rsidR="00E02D0A" w:rsidRPr="00985F65">
        <w:rPr>
          <w:rFonts w:ascii="Times New Roman" w:hAnsi="Times New Roman" w:cs="Times New Roman"/>
          <w:b/>
          <w:sz w:val="24"/>
          <w:szCs w:val="24"/>
          <w:u w:val="single"/>
          <w:vertAlign w:val="superscript"/>
          <w:lang w:val="en-GB"/>
        </w:rPr>
        <w:t>TH</w:t>
      </w:r>
      <w:r w:rsidR="00E02D0A" w:rsidRPr="00985F65">
        <w:rPr>
          <w:rFonts w:ascii="Times New Roman" w:hAnsi="Times New Roman" w:cs="Times New Roman"/>
          <w:b/>
          <w:sz w:val="24"/>
          <w:szCs w:val="24"/>
          <w:u w:val="single"/>
          <w:lang w:val="en-GB"/>
        </w:rPr>
        <w:t xml:space="preserve"> </w:t>
      </w:r>
      <w:r w:rsidRPr="00985F65">
        <w:rPr>
          <w:rFonts w:ascii="Times New Roman" w:hAnsi="Times New Roman" w:cs="Times New Roman"/>
          <w:b/>
          <w:sz w:val="24"/>
          <w:szCs w:val="24"/>
          <w:u w:val="single"/>
          <w:lang w:val="en-GB"/>
        </w:rPr>
        <w:t>EACO E</w:t>
      </w:r>
      <w:r w:rsidR="00F20498" w:rsidRPr="00985F65">
        <w:rPr>
          <w:rFonts w:ascii="Times New Roman" w:hAnsi="Times New Roman" w:cs="Times New Roman"/>
          <w:b/>
          <w:sz w:val="24"/>
          <w:szCs w:val="24"/>
          <w:u w:val="single"/>
          <w:lang w:val="en-GB"/>
        </w:rPr>
        <w:t>-</w:t>
      </w:r>
      <w:r w:rsidRPr="00985F65">
        <w:rPr>
          <w:rFonts w:ascii="Times New Roman" w:hAnsi="Times New Roman" w:cs="Times New Roman"/>
          <w:b/>
          <w:sz w:val="24"/>
          <w:szCs w:val="24"/>
          <w:u w:val="single"/>
          <w:lang w:val="en-GB"/>
        </w:rPr>
        <w:t xml:space="preserve">WASTE </w:t>
      </w:r>
      <w:r w:rsidR="00C734BD" w:rsidRPr="00985F65">
        <w:rPr>
          <w:rFonts w:ascii="Times New Roman" w:hAnsi="Times New Roman" w:cs="Times New Roman"/>
          <w:b/>
          <w:sz w:val="24"/>
          <w:szCs w:val="24"/>
          <w:u w:val="single"/>
          <w:lang w:val="en-GB"/>
        </w:rPr>
        <w:t xml:space="preserve">WORKSHOP ON SUSTAINABLE E-WASTE </w:t>
      </w:r>
      <w:r w:rsidR="00F051F8" w:rsidRPr="00985F65">
        <w:rPr>
          <w:rFonts w:ascii="Times New Roman" w:hAnsi="Times New Roman" w:cs="Times New Roman"/>
          <w:b/>
          <w:sz w:val="24"/>
          <w:szCs w:val="24"/>
          <w:u w:val="single"/>
          <w:lang w:val="en-GB"/>
        </w:rPr>
        <w:t>MANAGEMENT IN</w:t>
      </w:r>
      <w:r w:rsidR="00C734BD" w:rsidRPr="00985F65">
        <w:rPr>
          <w:rFonts w:ascii="Times New Roman" w:hAnsi="Times New Roman" w:cs="Times New Roman"/>
          <w:b/>
          <w:sz w:val="24"/>
          <w:szCs w:val="24"/>
          <w:u w:val="single"/>
          <w:lang w:val="en-GB"/>
        </w:rPr>
        <w:t xml:space="preserve"> THE EAST </w:t>
      </w:r>
      <w:r w:rsidR="00F051F8" w:rsidRPr="00985F65">
        <w:rPr>
          <w:rFonts w:ascii="Times New Roman" w:hAnsi="Times New Roman" w:cs="Times New Roman"/>
          <w:b/>
          <w:sz w:val="24"/>
          <w:szCs w:val="24"/>
          <w:u w:val="single"/>
          <w:lang w:val="en-GB"/>
        </w:rPr>
        <w:t>AFRICA</w:t>
      </w:r>
      <w:r w:rsidR="00C734BD" w:rsidRPr="00985F65">
        <w:rPr>
          <w:rFonts w:ascii="Times New Roman" w:hAnsi="Times New Roman" w:cs="Times New Roman"/>
          <w:b/>
          <w:sz w:val="24"/>
          <w:szCs w:val="24"/>
          <w:u w:val="single"/>
          <w:lang w:val="en-GB"/>
        </w:rPr>
        <w:t xml:space="preserve"> REGION 11</w:t>
      </w:r>
      <w:r w:rsidR="007D4494" w:rsidRPr="00985F65">
        <w:rPr>
          <w:rFonts w:ascii="Times New Roman" w:hAnsi="Times New Roman" w:cs="Times New Roman"/>
          <w:b/>
          <w:sz w:val="24"/>
          <w:szCs w:val="24"/>
          <w:u w:val="single"/>
          <w:vertAlign w:val="superscript"/>
          <w:lang w:val="en-GB"/>
        </w:rPr>
        <w:t>TH</w:t>
      </w:r>
      <w:r w:rsidR="007D4494" w:rsidRPr="00985F65">
        <w:rPr>
          <w:rFonts w:ascii="Times New Roman" w:hAnsi="Times New Roman" w:cs="Times New Roman"/>
          <w:b/>
          <w:sz w:val="24"/>
          <w:szCs w:val="24"/>
          <w:u w:val="single"/>
          <w:lang w:val="en-GB"/>
        </w:rPr>
        <w:t xml:space="preserve"> – </w:t>
      </w:r>
      <w:r w:rsidR="00C734BD" w:rsidRPr="00985F65">
        <w:rPr>
          <w:rFonts w:ascii="Times New Roman" w:hAnsi="Times New Roman" w:cs="Times New Roman"/>
          <w:b/>
          <w:sz w:val="24"/>
          <w:szCs w:val="24"/>
          <w:u w:val="single"/>
          <w:lang w:val="en-GB"/>
        </w:rPr>
        <w:t>13</w:t>
      </w:r>
      <w:r w:rsidR="00C734BD" w:rsidRPr="00985F65">
        <w:rPr>
          <w:rFonts w:ascii="Times New Roman" w:hAnsi="Times New Roman" w:cs="Times New Roman"/>
          <w:b/>
          <w:sz w:val="24"/>
          <w:szCs w:val="24"/>
          <w:u w:val="single"/>
          <w:vertAlign w:val="superscript"/>
          <w:lang w:val="en-GB"/>
        </w:rPr>
        <w:t>TH</w:t>
      </w:r>
      <w:r w:rsidR="00C734BD" w:rsidRPr="00985F65">
        <w:rPr>
          <w:rFonts w:ascii="Times New Roman" w:hAnsi="Times New Roman" w:cs="Times New Roman"/>
          <w:b/>
          <w:sz w:val="24"/>
          <w:szCs w:val="24"/>
          <w:u w:val="single"/>
          <w:lang w:val="en-GB"/>
        </w:rPr>
        <w:t xml:space="preserve"> </w:t>
      </w:r>
      <w:r w:rsidR="007D4494" w:rsidRPr="00985F65">
        <w:rPr>
          <w:rFonts w:ascii="Times New Roman" w:hAnsi="Times New Roman" w:cs="Times New Roman"/>
          <w:b/>
          <w:sz w:val="24"/>
          <w:szCs w:val="24"/>
          <w:u w:val="single"/>
          <w:lang w:val="en-GB"/>
        </w:rPr>
        <w:t>MARCH 20</w:t>
      </w:r>
      <w:r w:rsidR="0017434D" w:rsidRPr="00985F65">
        <w:rPr>
          <w:rFonts w:ascii="Times New Roman" w:hAnsi="Times New Roman" w:cs="Times New Roman"/>
          <w:b/>
          <w:sz w:val="24"/>
          <w:szCs w:val="24"/>
          <w:u w:val="single"/>
          <w:lang w:val="en-GB"/>
        </w:rPr>
        <w:t>2</w:t>
      </w:r>
      <w:r w:rsidR="00C734BD" w:rsidRPr="00985F65">
        <w:rPr>
          <w:rFonts w:ascii="Times New Roman" w:hAnsi="Times New Roman" w:cs="Times New Roman"/>
          <w:b/>
          <w:sz w:val="24"/>
          <w:szCs w:val="24"/>
          <w:u w:val="single"/>
          <w:lang w:val="en-GB"/>
        </w:rPr>
        <w:t>4</w:t>
      </w:r>
      <w:r w:rsidRPr="00985F65">
        <w:rPr>
          <w:rFonts w:ascii="Times New Roman" w:hAnsi="Times New Roman" w:cs="Times New Roman"/>
          <w:b/>
          <w:sz w:val="24"/>
          <w:szCs w:val="24"/>
          <w:u w:val="single"/>
          <w:lang w:val="en-GB"/>
        </w:rPr>
        <w:t xml:space="preserve"> AT </w:t>
      </w:r>
      <w:r w:rsidR="00C734BD" w:rsidRPr="00985F65">
        <w:rPr>
          <w:rFonts w:ascii="Times New Roman" w:hAnsi="Times New Roman" w:cs="Times New Roman"/>
          <w:b/>
          <w:sz w:val="24"/>
          <w:szCs w:val="24"/>
          <w:u w:val="single"/>
          <w:lang w:val="en-GB"/>
        </w:rPr>
        <w:t xml:space="preserve">IMPERIAL PLAZA HOTEL; JUBA – </w:t>
      </w:r>
      <w:r w:rsidR="00A07EDE" w:rsidRPr="00985F65">
        <w:rPr>
          <w:rFonts w:ascii="Times New Roman" w:hAnsi="Times New Roman" w:cs="Times New Roman"/>
          <w:b/>
          <w:sz w:val="24"/>
          <w:szCs w:val="24"/>
          <w:u w:val="single"/>
          <w:lang w:val="en-GB"/>
        </w:rPr>
        <w:t xml:space="preserve">REPUBLIC OF </w:t>
      </w:r>
      <w:r w:rsidR="00C734BD" w:rsidRPr="00985F65">
        <w:rPr>
          <w:rFonts w:ascii="Times New Roman" w:hAnsi="Times New Roman" w:cs="Times New Roman"/>
          <w:b/>
          <w:sz w:val="24"/>
          <w:szCs w:val="24"/>
          <w:u w:val="single"/>
          <w:lang w:val="en-GB"/>
        </w:rPr>
        <w:t xml:space="preserve">SOUTH SUDAN </w:t>
      </w:r>
      <w:r w:rsidRPr="00985F65">
        <w:rPr>
          <w:rFonts w:ascii="Times New Roman" w:hAnsi="Times New Roman" w:cs="Times New Roman"/>
          <w:b/>
          <w:sz w:val="24"/>
          <w:szCs w:val="24"/>
          <w:u w:val="single"/>
          <w:lang w:val="en-GB"/>
        </w:rPr>
        <w:t xml:space="preserve"> </w:t>
      </w:r>
      <w:bookmarkEnd w:id="1"/>
    </w:p>
    <w:p w14:paraId="047B8AD5" w14:textId="1D295601" w:rsidR="00EB692A" w:rsidRPr="00985F65" w:rsidRDefault="00947748" w:rsidP="00CA6791">
      <w:pPr>
        <w:numPr>
          <w:ilvl w:val="0"/>
          <w:numId w:val="7"/>
        </w:numPr>
        <w:jc w:val="both"/>
        <w:rPr>
          <w:rFonts w:ascii="Times New Roman" w:hAnsi="Times New Roman" w:cs="Times New Roman"/>
          <w:b/>
          <w:bCs/>
          <w:sz w:val="24"/>
          <w:szCs w:val="24"/>
          <w:lang w:val="en-GB"/>
        </w:rPr>
      </w:pPr>
      <w:r w:rsidRPr="00985F65">
        <w:rPr>
          <w:rFonts w:ascii="Times New Roman" w:hAnsi="Times New Roman" w:cs="Times New Roman"/>
          <w:sz w:val="24"/>
          <w:szCs w:val="24"/>
          <w:lang w:val="en-GB"/>
        </w:rPr>
        <w:tab/>
      </w:r>
      <w:r w:rsidR="00EB692A" w:rsidRPr="00985F65">
        <w:rPr>
          <w:rFonts w:ascii="Times New Roman" w:hAnsi="Times New Roman" w:cs="Times New Roman"/>
          <w:b/>
          <w:bCs/>
          <w:sz w:val="24"/>
          <w:szCs w:val="24"/>
          <w:lang w:val="en-GB"/>
        </w:rPr>
        <w:t xml:space="preserve">PREAMBLE </w:t>
      </w:r>
    </w:p>
    <w:p w14:paraId="1289B911" w14:textId="50AE1D38" w:rsidR="00E51BEE" w:rsidRPr="00985F65" w:rsidRDefault="00624888">
      <w:p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In an </w:t>
      </w:r>
      <w:r w:rsidR="00F36DDC" w:rsidRPr="00985F65">
        <w:rPr>
          <w:rFonts w:ascii="Times New Roman" w:hAnsi="Times New Roman" w:cs="Times New Roman"/>
          <w:sz w:val="24"/>
          <w:szCs w:val="24"/>
          <w:lang w:val="en-GB"/>
        </w:rPr>
        <w:t xml:space="preserve">effort </w:t>
      </w:r>
      <w:r w:rsidR="00B668A5" w:rsidRPr="00985F65">
        <w:rPr>
          <w:rFonts w:ascii="Times New Roman" w:hAnsi="Times New Roman" w:cs="Times New Roman"/>
          <w:sz w:val="24"/>
          <w:szCs w:val="24"/>
          <w:lang w:val="en-GB"/>
        </w:rPr>
        <w:t>to</w:t>
      </w:r>
      <w:r w:rsidR="007C1904" w:rsidRPr="00985F65">
        <w:rPr>
          <w:rFonts w:ascii="Times New Roman" w:hAnsi="Times New Roman" w:cs="Times New Roman"/>
          <w:sz w:val="24"/>
          <w:szCs w:val="24"/>
          <w:lang w:val="en-GB"/>
        </w:rPr>
        <w:t xml:space="preserve"> </w:t>
      </w:r>
      <w:r w:rsidR="00EA2BAD" w:rsidRPr="00985F65">
        <w:rPr>
          <w:rFonts w:ascii="Times New Roman" w:hAnsi="Times New Roman" w:cs="Times New Roman"/>
          <w:sz w:val="24"/>
          <w:szCs w:val="24"/>
          <w:lang w:val="en-GB"/>
        </w:rPr>
        <w:t>enhance awareness on</w:t>
      </w:r>
      <w:r w:rsidR="00F36DDC" w:rsidRPr="00985F65">
        <w:rPr>
          <w:rFonts w:ascii="Times New Roman" w:hAnsi="Times New Roman" w:cs="Times New Roman"/>
          <w:sz w:val="24"/>
          <w:szCs w:val="24"/>
          <w:lang w:val="en-GB"/>
        </w:rPr>
        <w:t xml:space="preserve"> </w:t>
      </w:r>
      <w:r w:rsidR="00AD4AC1" w:rsidRPr="00985F65">
        <w:rPr>
          <w:rFonts w:ascii="Times New Roman" w:hAnsi="Times New Roman" w:cs="Times New Roman"/>
          <w:sz w:val="24"/>
          <w:szCs w:val="24"/>
          <w:lang w:val="en-GB"/>
        </w:rPr>
        <w:t xml:space="preserve">sustainable </w:t>
      </w:r>
      <w:r w:rsidR="00480BE3" w:rsidRPr="00985F65">
        <w:rPr>
          <w:rFonts w:ascii="Times New Roman" w:hAnsi="Times New Roman" w:cs="Times New Roman"/>
          <w:sz w:val="24"/>
          <w:szCs w:val="24"/>
          <w:lang w:val="en-GB"/>
        </w:rPr>
        <w:t>E</w:t>
      </w:r>
      <w:r w:rsidR="007C1904" w:rsidRPr="00985F65">
        <w:rPr>
          <w:rFonts w:ascii="Times New Roman" w:hAnsi="Times New Roman" w:cs="Times New Roman"/>
          <w:sz w:val="24"/>
          <w:szCs w:val="24"/>
          <w:lang w:val="en-GB"/>
        </w:rPr>
        <w:t>-</w:t>
      </w:r>
      <w:r w:rsidR="007D4494" w:rsidRPr="00985F65">
        <w:rPr>
          <w:rFonts w:ascii="Times New Roman" w:hAnsi="Times New Roman" w:cs="Times New Roman"/>
          <w:sz w:val="24"/>
          <w:szCs w:val="24"/>
          <w:lang w:val="en-GB"/>
        </w:rPr>
        <w:t>waste management in</w:t>
      </w:r>
      <w:r w:rsidR="007C1904" w:rsidRPr="00985F65">
        <w:rPr>
          <w:rFonts w:ascii="Times New Roman" w:hAnsi="Times New Roman" w:cs="Times New Roman"/>
          <w:sz w:val="24"/>
          <w:szCs w:val="24"/>
          <w:lang w:val="en-GB"/>
        </w:rPr>
        <w:t xml:space="preserve"> </w:t>
      </w:r>
      <w:r w:rsidR="007D4494" w:rsidRPr="00985F65">
        <w:rPr>
          <w:rFonts w:ascii="Times New Roman" w:hAnsi="Times New Roman" w:cs="Times New Roman"/>
          <w:sz w:val="24"/>
          <w:szCs w:val="24"/>
          <w:lang w:val="en-GB"/>
        </w:rPr>
        <w:t>the East African region</w:t>
      </w:r>
      <w:r w:rsidRPr="00985F65">
        <w:rPr>
          <w:rFonts w:ascii="Times New Roman" w:hAnsi="Times New Roman" w:cs="Times New Roman"/>
          <w:sz w:val="24"/>
          <w:szCs w:val="24"/>
          <w:lang w:val="en-GB"/>
        </w:rPr>
        <w:t xml:space="preserve">, the </w:t>
      </w:r>
      <w:r w:rsidR="007D4494" w:rsidRPr="00985F65">
        <w:rPr>
          <w:rFonts w:ascii="Times New Roman" w:hAnsi="Times New Roman" w:cs="Times New Roman"/>
          <w:sz w:val="24"/>
          <w:szCs w:val="24"/>
          <w:lang w:val="en-GB"/>
        </w:rPr>
        <w:t xml:space="preserve">East African Communications Organization (EACO) has held </w:t>
      </w:r>
      <w:r w:rsidR="00F051F8" w:rsidRPr="00985F65">
        <w:rPr>
          <w:rFonts w:ascii="Times New Roman" w:hAnsi="Times New Roman" w:cs="Times New Roman"/>
          <w:sz w:val="24"/>
          <w:szCs w:val="24"/>
          <w:lang w:val="en-GB"/>
        </w:rPr>
        <w:t xml:space="preserve">six </w:t>
      </w:r>
      <w:r w:rsidRPr="00985F65">
        <w:rPr>
          <w:rFonts w:ascii="Times New Roman" w:hAnsi="Times New Roman" w:cs="Times New Roman"/>
          <w:sz w:val="24"/>
          <w:szCs w:val="24"/>
          <w:lang w:val="en-GB"/>
        </w:rPr>
        <w:t>(</w:t>
      </w:r>
      <w:r w:rsidR="00F051F8" w:rsidRPr="00985F65">
        <w:rPr>
          <w:rFonts w:ascii="Times New Roman" w:hAnsi="Times New Roman" w:cs="Times New Roman"/>
          <w:sz w:val="24"/>
          <w:szCs w:val="24"/>
          <w:lang w:val="en-GB"/>
        </w:rPr>
        <w:t>6</w:t>
      </w:r>
      <w:r w:rsidRPr="00985F65">
        <w:rPr>
          <w:rFonts w:ascii="Times New Roman" w:hAnsi="Times New Roman" w:cs="Times New Roman"/>
          <w:sz w:val="24"/>
          <w:szCs w:val="24"/>
          <w:lang w:val="en-GB"/>
        </w:rPr>
        <w:t>) regional workshops</w:t>
      </w:r>
      <w:r w:rsidR="00F36DDC" w:rsidRPr="00985F65">
        <w:rPr>
          <w:rFonts w:ascii="Times New Roman" w:hAnsi="Times New Roman" w:cs="Times New Roman"/>
          <w:sz w:val="24"/>
          <w:szCs w:val="24"/>
          <w:lang w:val="en-GB"/>
        </w:rPr>
        <w:t xml:space="preserve">.  The </w:t>
      </w:r>
      <w:r w:rsidR="0086590D" w:rsidRPr="00985F65">
        <w:rPr>
          <w:rFonts w:ascii="Times New Roman" w:hAnsi="Times New Roman" w:cs="Times New Roman"/>
          <w:sz w:val="24"/>
          <w:szCs w:val="24"/>
          <w:lang w:val="en-GB"/>
        </w:rPr>
        <w:t>1</w:t>
      </w:r>
      <w:r w:rsidR="0086590D" w:rsidRPr="00985F65">
        <w:rPr>
          <w:rFonts w:ascii="Times New Roman" w:hAnsi="Times New Roman" w:cs="Times New Roman"/>
          <w:sz w:val="24"/>
          <w:szCs w:val="24"/>
          <w:vertAlign w:val="superscript"/>
          <w:lang w:val="en-GB"/>
        </w:rPr>
        <w:t>st</w:t>
      </w:r>
      <w:r w:rsidR="00B668A5" w:rsidRPr="00985F65">
        <w:rPr>
          <w:rFonts w:ascii="Times New Roman" w:hAnsi="Times New Roman" w:cs="Times New Roman"/>
          <w:sz w:val="24"/>
          <w:szCs w:val="24"/>
          <w:lang w:val="en-GB"/>
        </w:rPr>
        <w:t xml:space="preserve"> </w:t>
      </w:r>
      <w:r w:rsidR="007D4494" w:rsidRPr="00985F65">
        <w:rPr>
          <w:rFonts w:ascii="Times New Roman" w:hAnsi="Times New Roman" w:cs="Times New Roman"/>
          <w:sz w:val="24"/>
          <w:szCs w:val="24"/>
          <w:lang w:val="en-GB"/>
        </w:rPr>
        <w:t xml:space="preserve">workshop was held in March </w:t>
      </w:r>
      <w:r w:rsidR="00E40BD7" w:rsidRPr="00985F65">
        <w:rPr>
          <w:rFonts w:ascii="Times New Roman" w:hAnsi="Times New Roman" w:cs="Times New Roman"/>
          <w:sz w:val="24"/>
          <w:szCs w:val="24"/>
          <w:lang w:val="en-GB"/>
        </w:rPr>
        <w:t xml:space="preserve">2015 </w:t>
      </w:r>
      <w:r w:rsidR="00CF320C" w:rsidRPr="00985F65">
        <w:rPr>
          <w:rFonts w:ascii="Times New Roman" w:hAnsi="Times New Roman" w:cs="Times New Roman"/>
          <w:sz w:val="24"/>
          <w:szCs w:val="24"/>
          <w:lang w:val="en-GB"/>
        </w:rPr>
        <w:t>in</w:t>
      </w:r>
      <w:r w:rsidR="007C1904" w:rsidRPr="00985F65">
        <w:rPr>
          <w:rFonts w:ascii="Times New Roman" w:hAnsi="Times New Roman" w:cs="Times New Roman"/>
          <w:sz w:val="24"/>
          <w:szCs w:val="24"/>
          <w:lang w:val="en-GB"/>
        </w:rPr>
        <w:t xml:space="preserve"> Nairobi</w:t>
      </w:r>
      <w:r w:rsidR="00B668A5" w:rsidRPr="00985F65">
        <w:rPr>
          <w:rFonts w:ascii="Times New Roman" w:hAnsi="Times New Roman" w:cs="Times New Roman"/>
          <w:sz w:val="24"/>
          <w:szCs w:val="24"/>
          <w:lang w:val="en-GB"/>
        </w:rPr>
        <w:t>,</w:t>
      </w:r>
      <w:r w:rsidRPr="00985F65">
        <w:rPr>
          <w:rFonts w:ascii="Times New Roman" w:hAnsi="Times New Roman" w:cs="Times New Roman"/>
          <w:sz w:val="24"/>
          <w:szCs w:val="24"/>
          <w:lang w:val="en-GB"/>
        </w:rPr>
        <w:t xml:space="preserve"> Kenya</w:t>
      </w:r>
      <w:r w:rsidR="00965FEC" w:rsidRPr="00985F65">
        <w:rPr>
          <w:rFonts w:ascii="Times New Roman" w:hAnsi="Times New Roman" w:cs="Times New Roman"/>
          <w:sz w:val="24"/>
          <w:szCs w:val="24"/>
          <w:lang w:val="en-GB"/>
        </w:rPr>
        <w:t>;</w:t>
      </w:r>
      <w:r w:rsidRPr="00985F65">
        <w:rPr>
          <w:rFonts w:ascii="Times New Roman" w:hAnsi="Times New Roman" w:cs="Times New Roman"/>
          <w:sz w:val="24"/>
          <w:szCs w:val="24"/>
          <w:lang w:val="en-GB"/>
        </w:rPr>
        <w:t xml:space="preserve"> the</w:t>
      </w:r>
      <w:r w:rsidR="007C1904" w:rsidRPr="00985F65">
        <w:rPr>
          <w:rFonts w:ascii="Times New Roman" w:hAnsi="Times New Roman" w:cs="Times New Roman"/>
          <w:sz w:val="24"/>
          <w:szCs w:val="24"/>
          <w:lang w:val="en-GB"/>
        </w:rPr>
        <w:t xml:space="preserve"> </w:t>
      </w:r>
      <w:r w:rsidR="0086590D" w:rsidRPr="00985F65">
        <w:rPr>
          <w:rFonts w:ascii="Times New Roman" w:hAnsi="Times New Roman" w:cs="Times New Roman"/>
          <w:sz w:val="24"/>
          <w:szCs w:val="24"/>
          <w:lang w:val="en-GB"/>
        </w:rPr>
        <w:t>2</w:t>
      </w:r>
      <w:r w:rsidR="0086590D" w:rsidRPr="00985F65">
        <w:rPr>
          <w:rFonts w:ascii="Times New Roman" w:hAnsi="Times New Roman" w:cs="Times New Roman"/>
          <w:sz w:val="24"/>
          <w:szCs w:val="24"/>
          <w:vertAlign w:val="superscript"/>
          <w:lang w:val="en-GB"/>
        </w:rPr>
        <w:t>nd</w:t>
      </w:r>
      <w:r w:rsidR="00B668A5" w:rsidRPr="00985F65">
        <w:rPr>
          <w:rFonts w:ascii="Times New Roman" w:hAnsi="Times New Roman" w:cs="Times New Roman"/>
          <w:sz w:val="24"/>
          <w:szCs w:val="24"/>
          <w:lang w:val="en-GB"/>
        </w:rPr>
        <w:t xml:space="preserve"> </w:t>
      </w:r>
      <w:r w:rsidR="007C1904" w:rsidRPr="00985F65">
        <w:rPr>
          <w:rFonts w:ascii="Times New Roman" w:hAnsi="Times New Roman" w:cs="Times New Roman"/>
          <w:sz w:val="24"/>
          <w:szCs w:val="24"/>
          <w:lang w:val="en-GB"/>
        </w:rPr>
        <w:t>in July 2017 in Kampala, Uganda</w:t>
      </w:r>
      <w:r w:rsidR="00965FEC" w:rsidRPr="00985F65">
        <w:rPr>
          <w:rFonts w:ascii="Times New Roman" w:hAnsi="Times New Roman" w:cs="Times New Roman"/>
          <w:sz w:val="24"/>
          <w:szCs w:val="24"/>
          <w:lang w:val="en-GB"/>
        </w:rPr>
        <w:t>;</w:t>
      </w:r>
      <w:r w:rsidR="00F36DDC" w:rsidRPr="00985F65">
        <w:rPr>
          <w:rFonts w:ascii="Times New Roman" w:hAnsi="Times New Roman" w:cs="Times New Roman"/>
          <w:sz w:val="24"/>
          <w:szCs w:val="24"/>
          <w:lang w:val="en-GB"/>
        </w:rPr>
        <w:t xml:space="preserve"> the 3</w:t>
      </w:r>
      <w:r w:rsidR="00F36DDC" w:rsidRPr="00985F65">
        <w:rPr>
          <w:rFonts w:ascii="Times New Roman" w:hAnsi="Times New Roman" w:cs="Times New Roman"/>
          <w:sz w:val="24"/>
          <w:szCs w:val="24"/>
          <w:vertAlign w:val="superscript"/>
          <w:lang w:val="en-GB"/>
        </w:rPr>
        <w:t>rd</w:t>
      </w:r>
      <w:r w:rsidR="00E40BD7" w:rsidRPr="00985F65">
        <w:rPr>
          <w:rFonts w:ascii="Times New Roman" w:hAnsi="Times New Roman" w:cs="Times New Roman"/>
          <w:sz w:val="24"/>
          <w:szCs w:val="24"/>
          <w:lang w:val="en-GB"/>
        </w:rPr>
        <w:t xml:space="preserve"> in May 2018 in Kigali, Rwanda</w:t>
      </w:r>
      <w:r w:rsidR="0017434D" w:rsidRPr="00985F65">
        <w:rPr>
          <w:rFonts w:ascii="Times New Roman" w:hAnsi="Times New Roman" w:cs="Times New Roman"/>
          <w:sz w:val="24"/>
          <w:szCs w:val="24"/>
          <w:lang w:val="en-GB"/>
        </w:rPr>
        <w:t>;</w:t>
      </w:r>
      <w:r w:rsidR="00E40BD7" w:rsidRPr="00985F65">
        <w:rPr>
          <w:rFonts w:ascii="Times New Roman" w:hAnsi="Times New Roman" w:cs="Times New Roman"/>
          <w:sz w:val="24"/>
          <w:szCs w:val="24"/>
          <w:lang w:val="en-GB"/>
        </w:rPr>
        <w:t xml:space="preserve"> </w:t>
      </w:r>
      <w:r w:rsidR="0017434D" w:rsidRPr="00985F65">
        <w:rPr>
          <w:rFonts w:ascii="Times New Roman" w:hAnsi="Times New Roman" w:cs="Times New Roman"/>
          <w:sz w:val="24"/>
          <w:szCs w:val="24"/>
          <w:lang w:val="en-GB"/>
        </w:rPr>
        <w:t>the 4</w:t>
      </w:r>
      <w:r w:rsidR="0017434D" w:rsidRPr="00985F65">
        <w:rPr>
          <w:rFonts w:ascii="Times New Roman" w:hAnsi="Times New Roman" w:cs="Times New Roman"/>
          <w:sz w:val="24"/>
          <w:szCs w:val="24"/>
          <w:vertAlign w:val="superscript"/>
          <w:lang w:val="en-GB"/>
        </w:rPr>
        <w:t>th</w:t>
      </w:r>
      <w:r w:rsidR="0017434D" w:rsidRPr="00985F65">
        <w:rPr>
          <w:rFonts w:ascii="Times New Roman" w:hAnsi="Times New Roman" w:cs="Times New Roman"/>
          <w:sz w:val="24"/>
          <w:szCs w:val="24"/>
          <w:lang w:val="en-GB"/>
        </w:rPr>
        <w:t xml:space="preserve"> in March 2019 in Bujumbura, Burundi</w:t>
      </w:r>
      <w:r w:rsidR="00F051F8" w:rsidRPr="00985F65">
        <w:rPr>
          <w:rFonts w:ascii="Times New Roman" w:hAnsi="Times New Roman" w:cs="Times New Roman"/>
          <w:sz w:val="24"/>
          <w:szCs w:val="24"/>
          <w:lang w:val="en-GB"/>
        </w:rPr>
        <w:t xml:space="preserve">, </w:t>
      </w:r>
      <w:r w:rsidR="00F36DDC" w:rsidRPr="00985F65">
        <w:rPr>
          <w:rFonts w:ascii="Times New Roman" w:hAnsi="Times New Roman" w:cs="Times New Roman"/>
          <w:sz w:val="24"/>
          <w:szCs w:val="24"/>
          <w:lang w:val="en-GB"/>
        </w:rPr>
        <w:t>the</w:t>
      </w:r>
      <w:r w:rsidR="00F051F8" w:rsidRPr="00985F65">
        <w:rPr>
          <w:rFonts w:ascii="Times New Roman" w:hAnsi="Times New Roman" w:cs="Times New Roman"/>
          <w:sz w:val="24"/>
          <w:szCs w:val="24"/>
          <w:lang w:val="en-GB"/>
        </w:rPr>
        <w:t xml:space="preserve">n the </w:t>
      </w:r>
      <w:r w:rsidR="0017434D" w:rsidRPr="00985F65">
        <w:rPr>
          <w:rFonts w:ascii="Times New Roman" w:hAnsi="Times New Roman" w:cs="Times New Roman"/>
          <w:sz w:val="24"/>
          <w:szCs w:val="24"/>
          <w:lang w:val="en-GB"/>
        </w:rPr>
        <w:t>5</w:t>
      </w:r>
      <w:r w:rsidR="00F36DDC" w:rsidRPr="00985F65">
        <w:rPr>
          <w:rFonts w:ascii="Times New Roman" w:hAnsi="Times New Roman" w:cs="Times New Roman"/>
          <w:sz w:val="24"/>
          <w:szCs w:val="24"/>
          <w:vertAlign w:val="superscript"/>
          <w:lang w:val="en-GB"/>
        </w:rPr>
        <w:t>th</w:t>
      </w:r>
      <w:r w:rsidR="00F36DDC" w:rsidRPr="00985F65">
        <w:rPr>
          <w:rFonts w:ascii="Times New Roman" w:hAnsi="Times New Roman" w:cs="Times New Roman"/>
          <w:sz w:val="24"/>
          <w:szCs w:val="24"/>
          <w:lang w:val="en-GB"/>
        </w:rPr>
        <w:t xml:space="preserve"> Workshop held in March </w:t>
      </w:r>
      <w:r w:rsidR="00D57F9F" w:rsidRPr="00985F65">
        <w:rPr>
          <w:rFonts w:ascii="Times New Roman" w:hAnsi="Times New Roman" w:cs="Times New Roman"/>
          <w:sz w:val="24"/>
          <w:szCs w:val="24"/>
          <w:lang w:val="en-GB"/>
        </w:rPr>
        <w:t>2023</w:t>
      </w:r>
      <w:r w:rsidR="00F36DDC" w:rsidRPr="00985F65">
        <w:rPr>
          <w:rFonts w:ascii="Times New Roman" w:hAnsi="Times New Roman" w:cs="Times New Roman"/>
          <w:sz w:val="24"/>
          <w:szCs w:val="24"/>
          <w:lang w:val="en-GB"/>
        </w:rPr>
        <w:t xml:space="preserve"> in </w:t>
      </w:r>
      <w:r w:rsidR="0017434D" w:rsidRPr="00985F65">
        <w:rPr>
          <w:rFonts w:ascii="Times New Roman" w:hAnsi="Times New Roman" w:cs="Times New Roman"/>
          <w:sz w:val="24"/>
          <w:szCs w:val="24"/>
          <w:lang w:val="en-GB"/>
        </w:rPr>
        <w:t>Dar es salaam</w:t>
      </w:r>
      <w:r w:rsidR="00F36DDC" w:rsidRPr="00985F65">
        <w:rPr>
          <w:rFonts w:ascii="Times New Roman" w:hAnsi="Times New Roman" w:cs="Times New Roman"/>
          <w:sz w:val="24"/>
          <w:szCs w:val="24"/>
          <w:lang w:val="en-GB"/>
        </w:rPr>
        <w:t>,</w:t>
      </w:r>
      <w:r w:rsidR="0017434D" w:rsidRPr="00985F65">
        <w:rPr>
          <w:rFonts w:ascii="Times New Roman" w:hAnsi="Times New Roman" w:cs="Times New Roman"/>
          <w:sz w:val="24"/>
          <w:szCs w:val="24"/>
          <w:lang w:val="en-GB"/>
        </w:rPr>
        <w:t xml:space="preserve"> Tanzania</w:t>
      </w:r>
      <w:r w:rsidR="00F051F8" w:rsidRPr="00985F65">
        <w:rPr>
          <w:rFonts w:ascii="Times New Roman" w:hAnsi="Times New Roman" w:cs="Times New Roman"/>
          <w:sz w:val="24"/>
          <w:szCs w:val="24"/>
          <w:lang w:val="en-GB"/>
        </w:rPr>
        <w:t>; and now the 6</w:t>
      </w:r>
      <w:r w:rsidR="00F051F8" w:rsidRPr="00985F65">
        <w:rPr>
          <w:rFonts w:ascii="Times New Roman" w:hAnsi="Times New Roman" w:cs="Times New Roman"/>
          <w:sz w:val="24"/>
          <w:szCs w:val="24"/>
          <w:vertAlign w:val="superscript"/>
          <w:lang w:val="en-GB"/>
        </w:rPr>
        <w:t>th</w:t>
      </w:r>
      <w:r w:rsidR="00F051F8" w:rsidRPr="00985F65">
        <w:rPr>
          <w:rFonts w:ascii="Times New Roman" w:hAnsi="Times New Roman" w:cs="Times New Roman"/>
          <w:sz w:val="24"/>
          <w:szCs w:val="24"/>
          <w:lang w:val="en-GB"/>
        </w:rPr>
        <w:t xml:space="preserve"> in March 2024 in Juba South Sudan. </w:t>
      </w:r>
    </w:p>
    <w:p w14:paraId="488D70AE" w14:textId="19F786B1" w:rsidR="00FD4FB2" w:rsidRPr="00985F65" w:rsidRDefault="00AD4AC1" w:rsidP="00157EF0">
      <w:pPr>
        <w:jc w:val="both"/>
        <w:rPr>
          <w:rFonts w:ascii="Times New Roman" w:hAnsi="Times New Roman" w:cs="Times New Roman"/>
          <w:b/>
          <w:sz w:val="24"/>
          <w:szCs w:val="24"/>
          <w:lang w:val="en-GB"/>
        </w:rPr>
      </w:pPr>
      <w:r w:rsidRPr="00985F65">
        <w:rPr>
          <w:rFonts w:ascii="Times New Roman" w:hAnsi="Times New Roman" w:cs="Times New Roman"/>
          <w:sz w:val="24"/>
          <w:szCs w:val="24"/>
          <w:lang w:val="en-GB"/>
        </w:rPr>
        <w:t xml:space="preserve">The </w:t>
      </w:r>
      <w:r w:rsidR="00F051F8" w:rsidRPr="00985F65">
        <w:rPr>
          <w:rFonts w:ascii="Times New Roman" w:hAnsi="Times New Roman" w:cs="Times New Roman"/>
          <w:sz w:val="24"/>
          <w:szCs w:val="24"/>
          <w:lang w:val="en-GB"/>
        </w:rPr>
        <w:t>6</w:t>
      </w:r>
      <w:r w:rsidRPr="00985F65">
        <w:rPr>
          <w:rFonts w:ascii="Times New Roman" w:hAnsi="Times New Roman" w:cs="Times New Roman"/>
          <w:sz w:val="24"/>
          <w:szCs w:val="24"/>
          <w:vertAlign w:val="superscript"/>
          <w:lang w:val="en-GB"/>
        </w:rPr>
        <w:t>th</w:t>
      </w:r>
      <w:r w:rsidRPr="00985F65">
        <w:rPr>
          <w:rFonts w:ascii="Times New Roman" w:hAnsi="Times New Roman" w:cs="Times New Roman"/>
          <w:sz w:val="24"/>
          <w:szCs w:val="24"/>
          <w:lang w:val="en-GB"/>
        </w:rPr>
        <w:t xml:space="preserve"> regional workshop for </w:t>
      </w:r>
      <w:r w:rsidR="007D4494" w:rsidRPr="00985F65">
        <w:rPr>
          <w:rFonts w:ascii="Times New Roman" w:hAnsi="Times New Roman" w:cs="Times New Roman"/>
          <w:sz w:val="24"/>
          <w:szCs w:val="24"/>
          <w:lang w:val="en-GB"/>
        </w:rPr>
        <w:t xml:space="preserve">sustainable </w:t>
      </w:r>
      <w:r w:rsidR="00480BE3" w:rsidRPr="00985F65">
        <w:rPr>
          <w:rFonts w:ascii="Times New Roman" w:hAnsi="Times New Roman" w:cs="Times New Roman"/>
          <w:sz w:val="24"/>
          <w:szCs w:val="24"/>
          <w:lang w:val="en-GB"/>
        </w:rPr>
        <w:t>E-</w:t>
      </w:r>
      <w:r w:rsidR="00157EF0" w:rsidRPr="00985F65">
        <w:rPr>
          <w:rFonts w:ascii="Times New Roman" w:hAnsi="Times New Roman" w:cs="Times New Roman"/>
          <w:sz w:val="24"/>
          <w:szCs w:val="24"/>
          <w:lang w:val="en-GB"/>
        </w:rPr>
        <w:t xml:space="preserve">waste management </w:t>
      </w:r>
      <w:r w:rsidR="0086590D" w:rsidRPr="00985F65">
        <w:rPr>
          <w:rFonts w:ascii="Times New Roman" w:hAnsi="Times New Roman" w:cs="Times New Roman"/>
          <w:sz w:val="24"/>
          <w:szCs w:val="24"/>
          <w:lang w:val="en-GB"/>
        </w:rPr>
        <w:t>was held</w:t>
      </w:r>
      <w:r w:rsidR="007C1904" w:rsidRPr="00985F65">
        <w:rPr>
          <w:rFonts w:ascii="Times New Roman" w:hAnsi="Times New Roman" w:cs="Times New Roman"/>
          <w:sz w:val="24"/>
          <w:szCs w:val="24"/>
          <w:lang w:val="en-GB"/>
        </w:rPr>
        <w:t xml:space="preserve"> from </w:t>
      </w:r>
      <w:r w:rsidR="00F051F8" w:rsidRPr="00985F65">
        <w:rPr>
          <w:rFonts w:ascii="Times New Roman" w:hAnsi="Times New Roman" w:cs="Times New Roman"/>
          <w:b/>
          <w:sz w:val="24"/>
          <w:szCs w:val="24"/>
          <w:lang w:val="en-GB"/>
        </w:rPr>
        <w:t>11</w:t>
      </w:r>
      <w:r w:rsidR="00F051F8" w:rsidRPr="00985F65">
        <w:rPr>
          <w:rFonts w:ascii="Times New Roman" w:hAnsi="Times New Roman" w:cs="Times New Roman"/>
          <w:b/>
          <w:sz w:val="24"/>
          <w:szCs w:val="24"/>
          <w:vertAlign w:val="superscript"/>
          <w:lang w:val="en-GB"/>
        </w:rPr>
        <w:t xml:space="preserve">th </w:t>
      </w:r>
      <w:r w:rsidRPr="00985F65">
        <w:rPr>
          <w:rFonts w:ascii="Times New Roman" w:hAnsi="Times New Roman" w:cs="Times New Roman"/>
          <w:b/>
          <w:sz w:val="24"/>
          <w:szCs w:val="24"/>
          <w:lang w:val="en-GB"/>
        </w:rPr>
        <w:t xml:space="preserve">– </w:t>
      </w:r>
      <w:r w:rsidR="00F051F8" w:rsidRPr="00985F65">
        <w:rPr>
          <w:rFonts w:ascii="Times New Roman" w:hAnsi="Times New Roman" w:cs="Times New Roman"/>
          <w:b/>
          <w:sz w:val="24"/>
          <w:szCs w:val="24"/>
          <w:lang w:val="en-GB"/>
        </w:rPr>
        <w:t>13</w:t>
      </w:r>
      <w:r w:rsidR="00F051F8" w:rsidRPr="00985F65">
        <w:rPr>
          <w:rFonts w:ascii="Times New Roman" w:hAnsi="Times New Roman" w:cs="Times New Roman"/>
          <w:b/>
          <w:sz w:val="24"/>
          <w:szCs w:val="24"/>
          <w:vertAlign w:val="superscript"/>
          <w:lang w:val="en-GB"/>
        </w:rPr>
        <w:t>th</w:t>
      </w:r>
      <w:r w:rsidR="00F051F8" w:rsidRPr="00985F65">
        <w:rPr>
          <w:rFonts w:ascii="Times New Roman" w:hAnsi="Times New Roman" w:cs="Times New Roman"/>
          <w:b/>
          <w:sz w:val="24"/>
          <w:szCs w:val="24"/>
          <w:lang w:val="en-GB"/>
        </w:rPr>
        <w:t xml:space="preserve"> March 2024 </w:t>
      </w:r>
      <w:r w:rsidR="007C1904" w:rsidRPr="00985F65">
        <w:rPr>
          <w:rFonts w:ascii="Times New Roman" w:hAnsi="Times New Roman" w:cs="Times New Roman"/>
          <w:sz w:val="24"/>
          <w:szCs w:val="24"/>
          <w:lang w:val="en-GB"/>
        </w:rPr>
        <w:t xml:space="preserve">in </w:t>
      </w:r>
      <w:r w:rsidR="00F051F8" w:rsidRPr="00985F65">
        <w:rPr>
          <w:rFonts w:ascii="Times New Roman" w:hAnsi="Times New Roman" w:cs="Times New Roman"/>
          <w:b/>
          <w:sz w:val="24"/>
          <w:szCs w:val="24"/>
          <w:lang w:val="en-GB"/>
        </w:rPr>
        <w:t xml:space="preserve">Juba, </w:t>
      </w:r>
      <w:r w:rsidR="00A07EDE" w:rsidRPr="00985F65">
        <w:rPr>
          <w:rFonts w:ascii="Times New Roman" w:hAnsi="Times New Roman" w:cs="Times New Roman"/>
          <w:b/>
          <w:sz w:val="24"/>
          <w:szCs w:val="24"/>
          <w:lang w:val="en-GB"/>
        </w:rPr>
        <w:t>Republic of South S</w:t>
      </w:r>
      <w:r w:rsidR="00F051F8" w:rsidRPr="00985F65">
        <w:rPr>
          <w:rFonts w:ascii="Times New Roman" w:hAnsi="Times New Roman" w:cs="Times New Roman"/>
          <w:b/>
          <w:sz w:val="24"/>
          <w:szCs w:val="24"/>
          <w:lang w:val="en-GB"/>
        </w:rPr>
        <w:t>udan</w:t>
      </w:r>
      <w:r w:rsidR="007C1904" w:rsidRPr="00985F65">
        <w:rPr>
          <w:rFonts w:ascii="Times New Roman" w:hAnsi="Times New Roman" w:cs="Times New Roman"/>
          <w:b/>
          <w:sz w:val="24"/>
          <w:szCs w:val="24"/>
          <w:lang w:val="en-GB"/>
        </w:rPr>
        <w:t>.</w:t>
      </w:r>
      <w:r w:rsidR="00F47586" w:rsidRPr="00985F65">
        <w:rPr>
          <w:rFonts w:ascii="Times New Roman" w:hAnsi="Times New Roman" w:cs="Times New Roman"/>
          <w:sz w:val="24"/>
          <w:szCs w:val="24"/>
          <w:lang w:val="en-GB"/>
        </w:rPr>
        <w:t xml:space="preserve"> The theme of the</w:t>
      </w:r>
      <w:r w:rsidR="007C1904" w:rsidRPr="00985F65">
        <w:rPr>
          <w:rFonts w:ascii="Times New Roman" w:hAnsi="Times New Roman" w:cs="Times New Roman"/>
          <w:sz w:val="24"/>
          <w:szCs w:val="24"/>
          <w:lang w:val="en-GB"/>
        </w:rPr>
        <w:t xml:space="preserve"> workshop </w:t>
      </w:r>
      <w:r w:rsidR="0086590D" w:rsidRPr="00985F65">
        <w:rPr>
          <w:rFonts w:ascii="Times New Roman" w:hAnsi="Times New Roman" w:cs="Times New Roman"/>
          <w:sz w:val="24"/>
          <w:szCs w:val="24"/>
          <w:lang w:val="en-GB"/>
        </w:rPr>
        <w:t>was</w:t>
      </w:r>
      <w:r w:rsidR="007C1904" w:rsidRPr="00985F65">
        <w:rPr>
          <w:rFonts w:ascii="Times New Roman" w:hAnsi="Times New Roman" w:cs="Times New Roman"/>
          <w:sz w:val="24"/>
          <w:szCs w:val="24"/>
          <w:lang w:val="en-GB"/>
        </w:rPr>
        <w:t xml:space="preserve">: </w:t>
      </w:r>
      <w:r w:rsidR="00E23693" w:rsidRPr="00985F65">
        <w:rPr>
          <w:rFonts w:ascii="Times New Roman" w:eastAsia="Century Gothic" w:hAnsi="Times New Roman" w:cs="Times New Roman"/>
          <w:b/>
          <w:sz w:val="24"/>
          <w:szCs w:val="24"/>
          <w:lang w:val="en-GB"/>
        </w:rPr>
        <w:t>“</w:t>
      </w:r>
      <w:r w:rsidR="00F051F8" w:rsidRPr="00985F65">
        <w:rPr>
          <w:rFonts w:ascii="Times New Roman" w:eastAsia="Century Gothic" w:hAnsi="Times New Roman" w:cs="Times New Roman"/>
          <w:b/>
          <w:sz w:val="24"/>
          <w:szCs w:val="24"/>
          <w:lang w:val="en-GB"/>
        </w:rPr>
        <w:t xml:space="preserve">Sustainable Strategies for E-Waste Management in South Sudan and EAC Region: A Holistic </w:t>
      </w:r>
      <w:r w:rsidR="00A07EDE" w:rsidRPr="00985F65">
        <w:rPr>
          <w:rFonts w:ascii="Times New Roman" w:eastAsia="Century Gothic" w:hAnsi="Times New Roman" w:cs="Times New Roman"/>
          <w:b/>
          <w:sz w:val="24"/>
          <w:szCs w:val="24"/>
          <w:lang w:val="en-GB"/>
        </w:rPr>
        <w:t>Approach.</w:t>
      </w:r>
      <w:r w:rsidR="00E23693" w:rsidRPr="00985F65">
        <w:rPr>
          <w:rFonts w:ascii="Times New Roman" w:hAnsi="Times New Roman" w:cs="Times New Roman"/>
          <w:b/>
          <w:sz w:val="24"/>
          <w:szCs w:val="24"/>
          <w:lang w:val="en-GB"/>
        </w:rPr>
        <w:t xml:space="preserve">” </w:t>
      </w:r>
    </w:p>
    <w:p w14:paraId="7528A331" w14:textId="1CB0E361" w:rsidR="0086590D" w:rsidRPr="00985F65" w:rsidRDefault="00947748" w:rsidP="00CA6791">
      <w:pPr>
        <w:numPr>
          <w:ilvl w:val="0"/>
          <w:numId w:val="7"/>
        </w:numPr>
        <w:jc w:val="both"/>
        <w:rPr>
          <w:rFonts w:ascii="Times New Roman" w:hAnsi="Times New Roman" w:cs="Times New Roman"/>
          <w:b/>
          <w:sz w:val="24"/>
          <w:szCs w:val="24"/>
          <w:lang w:val="en-GB"/>
        </w:rPr>
      </w:pPr>
      <w:bookmarkStart w:id="2" w:name="_Hlk161225525"/>
      <w:r w:rsidRPr="00985F65">
        <w:rPr>
          <w:rFonts w:ascii="Times New Roman" w:hAnsi="Times New Roman" w:cs="Times New Roman"/>
          <w:b/>
          <w:sz w:val="24"/>
          <w:szCs w:val="24"/>
          <w:lang w:val="en-GB"/>
        </w:rPr>
        <w:t>OBJECTIVES OF THE WORKSHOP</w:t>
      </w:r>
    </w:p>
    <w:p w14:paraId="330982CA" w14:textId="77777777" w:rsidR="00ED285F" w:rsidRPr="00985F65" w:rsidRDefault="00B668A5" w:rsidP="00ED285F">
      <w:p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The </w:t>
      </w:r>
      <w:r w:rsidR="00FD4FB2" w:rsidRPr="00985F65">
        <w:rPr>
          <w:rFonts w:ascii="Times New Roman" w:hAnsi="Times New Roman" w:cs="Times New Roman"/>
          <w:sz w:val="24"/>
          <w:szCs w:val="24"/>
          <w:lang w:val="en-GB"/>
        </w:rPr>
        <w:t xml:space="preserve">following were the </w:t>
      </w:r>
      <w:r w:rsidR="0086590D" w:rsidRPr="00985F65">
        <w:rPr>
          <w:rFonts w:ascii="Times New Roman" w:hAnsi="Times New Roman" w:cs="Times New Roman"/>
          <w:sz w:val="24"/>
          <w:szCs w:val="24"/>
          <w:lang w:val="en-GB"/>
        </w:rPr>
        <w:t>Objective</w:t>
      </w:r>
      <w:r w:rsidR="00ED285F" w:rsidRPr="00985F65">
        <w:rPr>
          <w:rFonts w:ascii="Times New Roman" w:hAnsi="Times New Roman" w:cs="Times New Roman"/>
          <w:sz w:val="24"/>
          <w:szCs w:val="24"/>
          <w:lang w:val="en-GB"/>
        </w:rPr>
        <w:t>s</w:t>
      </w:r>
      <w:r w:rsidR="0086590D" w:rsidRPr="00985F65">
        <w:rPr>
          <w:rFonts w:ascii="Times New Roman" w:hAnsi="Times New Roman" w:cs="Times New Roman"/>
          <w:sz w:val="24"/>
          <w:szCs w:val="24"/>
          <w:lang w:val="en-GB"/>
        </w:rPr>
        <w:t xml:space="preserve"> of the </w:t>
      </w:r>
      <w:r w:rsidR="00E40BD7" w:rsidRPr="00985F65">
        <w:rPr>
          <w:rFonts w:ascii="Times New Roman" w:hAnsi="Times New Roman" w:cs="Times New Roman"/>
          <w:sz w:val="24"/>
          <w:szCs w:val="24"/>
          <w:lang w:val="en-GB"/>
        </w:rPr>
        <w:t>awareness workshop</w:t>
      </w:r>
      <w:r w:rsidR="0086590D" w:rsidRPr="00985F65">
        <w:rPr>
          <w:rFonts w:ascii="Times New Roman" w:hAnsi="Times New Roman" w:cs="Times New Roman"/>
          <w:sz w:val="24"/>
          <w:szCs w:val="24"/>
          <w:lang w:val="en-GB"/>
        </w:rPr>
        <w:t xml:space="preserve">: </w:t>
      </w:r>
    </w:p>
    <w:p w14:paraId="4907F190" w14:textId="085CA537" w:rsidR="00A07EDE" w:rsidRPr="00985F65" w:rsidRDefault="00A07EDE" w:rsidP="00CA6791">
      <w:pPr>
        <w:numPr>
          <w:ilvl w:val="0"/>
          <w:numId w:val="8"/>
        </w:numPr>
        <w:spacing w:after="0"/>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Validate the Regional E-waste Management Strategy (2022-2027) within the EACO member states.</w:t>
      </w:r>
    </w:p>
    <w:p w14:paraId="17F7A2FD" w14:textId="76417056" w:rsidR="00A07EDE" w:rsidRPr="00985F65" w:rsidRDefault="00A07EDE" w:rsidP="00CA6791">
      <w:pPr>
        <w:numPr>
          <w:ilvl w:val="0"/>
          <w:numId w:val="8"/>
        </w:numPr>
        <w:spacing w:after="0"/>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Promote the adoption by various stakeholders of other sustainable e-waste management practices.</w:t>
      </w:r>
    </w:p>
    <w:p w14:paraId="00E08DA2" w14:textId="4B7B05B2" w:rsidR="00A07EDE" w:rsidRPr="00985F65" w:rsidRDefault="00A07EDE" w:rsidP="00CA6791">
      <w:pPr>
        <w:numPr>
          <w:ilvl w:val="0"/>
          <w:numId w:val="8"/>
        </w:numPr>
        <w:spacing w:after="0"/>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Provide a synopsis on the global trends in e-waste management including best practices and successful case studies from around the world.</w:t>
      </w:r>
    </w:p>
    <w:p w14:paraId="20BB474D" w14:textId="48116DF2" w:rsidR="00A07EDE" w:rsidRPr="00985F65" w:rsidRDefault="00A07EDE" w:rsidP="00CA6791">
      <w:pPr>
        <w:numPr>
          <w:ilvl w:val="0"/>
          <w:numId w:val="8"/>
        </w:numPr>
        <w:spacing w:after="0"/>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Discuss how Extended Producer Responsibility (EPR) is a solution to sustainable e-waste management.</w:t>
      </w:r>
    </w:p>
    <w:p w14:paraId="7FA8C4D2" w14:textId="04323CEE" w:rsidR="00A07EDE" w:rsidRPr="00985F65" w:rsidRDefault="00A07EDE" w:rsidP="00CA6791">
      <w:pPr>
        <w:numPr>
          <w:ilvl w:val="0"/>
          <w:numId w:val="8"/>
        </w:numPr>
        <w:spacing w:after="0"/>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Devise mechanisms of enhancing collaboration among governments, industry, and civil society in addressing e-waste management challenges.</w:t>
      </w:r>
    </w:p>
    <w:p w14:paraId="150FF492" w14:textId="5AE3A239" w:rsidR="00A07EDE" w:rsidRPr="00985F65" w:rsidRDefault="00A07EDE" w:rsidP="00CA6791">
      <w:pPr>
        <w:numPr>
          <w:ilvl w:val="0"/>
          <w:numId w:val="8"/>
        </w:numPr>
        <w:spacing w:after="0"/>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Identifying and addressing barriers to sustainable e-waste management</w:t>
      </w:r>
    </w:p>
    <w:p w14:paraId="6A46B92E" w14:textId="77777777" w:rsidR="00A07EDE" w:rsidRPr="00985F65" w:rsidRDefault="00A07EDE" w:rsidP="00E40BD7">
      <w:pPr>
        <w:jc w:val="both"/>
        <w:rPr>
          <w:rFonts w:ascii="Times New Roman" w:hAnsi="Times New Roman" w:cs="Times New Roman"/>
          <w:sz w:val="24"/>
          <w:szCs w:val="24"/>
          <w:lang w:val="en-GB"/>
        </w:rPr>
      </w:pPr>
    </w:p>
    <w:p w14:paraId="5EAB6D4C" w14:textId="69D34D3B" w:rsidR="00E40BD7" w:rsidRPr="00985F65" w:rsidRDefault="00F6048F" w:rsidP="00E40BD7">
      <w:p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lastRenderedPageBreak/>
        <w:t xml:space="preserve">To achieve the </w:t>
      </w:r>
      <w:r w:rsidR="00A00F37" w:rsidRPr="00985F65">
        <w:rPr>
          <w:rFonts w:ascii="Times New Roman" w:hAnsi="Times New Roman" w:cs="Times New Roman"/>
          <w:sz w:val="24"/>
          <w:szCs w:val="24"/>
          <w:lang w:val="en-GB"/>
        </w:rPr>
        <w:t xml:space="preserve">above </w:t>
      </w:r>
      <w:r w:rsidRPr="00985F65">
        <w:rPr>
          <w:rFonts w:ascii="Times New Roman" w:hAnsi="Times New Roman" w:cs="Times New Roman"/>
          <w:sz w:val="24"/>
          <w:szCs w:val="24"/>
          <w:lang w:val="en-GB"/>
        </w:rPr>
        <w:t>objectives</w:t>
      </w:r>
      <w:r w:rsidR="00A00F37" w:rsidRPr="00985F65">
        <w:rPr>
          <w:rFonts w:ascii="Times New Roman" w:hAnsi="Times New Roman" w:cs="Times New Roman"/>
          <w:sz w:val="24"/>
          <w:szCs w:val="24"/>
          <w:lang w:val="en-GB"/>
        </w:rPr>
        <w:t xml:space="preserve">, </w:t>
      </w:r>
      <w:r w:rsidR="00DF73F9" w:rsidRPr="00985F65">
        <w:rPr>
          <w:rFonts w:ascii="Times New Roman" w:hAnsi="Times New Roman" w:cs="Times New Roman"/>
          <w:sz w:val="24"/>
          <w:szCs w:val="24"/>
          <w:lang w:val="en-GB"/>
        </w:rPr>
        <w:t>the annexed</w:t>
      </w:r>
      <w:r w:rsidRPr="00985F65">
        <w:rPr>
          <w:rFonts w:ascii="Times New Roman" w:hAnsi="Times New Roman" w:cs="Times New Roman"/>
          <w:sz w:val="24"/>
          <w:szCs w:val="24"/>
          <w:lang w:val="en-GB"/>
        </w:rPr>
        <w:t xml:space="preserve"> programme </w:t>
      </w:r>
      <w:r w:rsidR="0026775E" w:rsidRPr="00985F65">
        <w:rPr>
          <w:rFonts w:ascii="Times New Roman" w:hAnsi="Times New Roman" w:cs="Times New Roman"/>
          <w:sz w:val="24"/>
          <w:szCs w:val="24"/>
          <w:lang w:val="en-GB"/>
        </w:rPr>
        <w:t xml:space="preserve">in </w:t>
      </w:r>
      <w:r w:rsidR="0026775E" w:rsidRPr="00985F65">
        <w:rPr>
          <w:rFonts w:ascii="Times New Roman" w:hAnsi="Times New Roman" w:cs="Times New Roman"/>
          <w:b/>
          <w:bCs/>
          <w:i/>
          <w:iCs/>
          <w:sz w:val="24"/>
          <w:szCs w:val="24"/>
          <w:lang w:val="en-GB"/>
        </w:rPr>
        <w:t>Appendix I</w:t>
      </w:r>
      <w:r w:rsidR="0026775E" w:rsidRPr="00985F65">
        <w:rPr>
          <w:rFonts w:ascii="Times New Roman" w:hAnsi="Times New Roman" w:cs="Times New Roman"/>
          <w:sz w:val="24"/>
          <w:szCs w:val="24"/>
          <w:lang w:val="en-GB"/>
        </w:rPr>
        <w:t xml:space="preserve"> </w:t>
      </w:r>
      <w:r w:rsidRPr="00985F65">
        <w:rPr>
          <w:rFonts w:ascii="Times New Roman" w:hAnsi="Times New Roman" w:cs="Times New Roman"/>
          <w:sz w:val="24"/>
          <w:szCs w:val="24"/>
          <w:lang w:val="en-GB"/>
        </w:rPr>
        <w:t xml:space="preserve">was </w:t>
      </w:r>
      <w:r w:rsidR="0026775E" w:rsidRPr="00985F65">
        <w:rPr>
          <w:rFonts w:ascii="Times New Roman" w:hAnsi="Times New Roman" w:cs="Times New Roman"/>
          <w:sz w:val="24"/>
          <w:szCs w:val="24"/>
          <w:lang w:val="en-GB"/>
        </w:rPr>
        <w:t>executed in the workshop</w:t>
      </w:r>
      <w:r w:rsidR="00A00F37" w:rsidRPr="00985F65">
        <w:rPr>
          <w:rFonts w:ascii="Times New Roman" w:hAnsi="Times New Roman" w:cs="Times New Roman"/>
          <w:b/>
          <w:i/>
          <w:sz w:val="24"/>
          <w:szCs w:val="24"/>
          <w:lang w:val="en-GB"/>
        </w:rPr>
        <w:t>.</w:t>
      </w:r>
    </w:p>
    <w:p w14:paraId="718CF23E" w14:textId="5D75922E" w:rsidR="00EB692A" w:rsidRPr="00985F65" w:rsidRDefault="00947748" w:rsidP="00CA6791">
      <w:pPr>
        <w:numPr>
          <w:ilvl w:val="0"/>
          <w:numId w:val="7"/>
        </w:numPr>
        <w:jc w:val="both"/>
        <w:rPr>
          <w:rFonts w:ascii="Times New Roman" w:hAnsi="Times New Roman" w:cs="Times New Roman"/>
          <w:b/>
          <w:sz w:val="24"/>
          <w:szCs w:val="24"/>
          <w:lang w:val="en-GB"/>
        </w:rPr>
      </w:pPr>
      <w:r w:rsidRPr="00985F65">
        <w:rPr>
          <w:rFonts w:ascii="Times New Roman" w:hAnsi="Times New Roman" w:cs="Times New Roman"/>
          <w:b/>
          <w:sz w:val="24"/>
          <w:szCs w:val="24"/>
          <w:lang w:val="en-GB"/>
        </w:rPr>
        <w:t>PARTICIPATION</w:t>
      </w:r>
    </w:p>
    <w:p w14:paraId="47363B78" w14:textId="34348731" w:rsidR="0086590D" w:rsidRPr="00985F65" w:rsidRDefault="00965FEC">
      <w:p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This workshop was attended by </w:t>
      </w:r>
      <w:r w:rsidR="004D1644" w:rsidRPr="00985F65">
        <w:rPr>
          <w:rFonts w:ascii="Times New Roman" w:hAnsi="Times New Roman" w:cs="Times New Roman"/>
          <w:sz w:val="24"/>
          <w:szCs w:val="24"/>
          <w:lang w:val="en-GB"/>
        </w:rPr>
        <w:t>130</w:t>
      </w:r>
      <w:r w:rsidRPr="00985F65">
        <w:rPr>
          <w:rFonts w:ascii="Times New Roman" w:hAnsi="Times New Roman" w:cs="Times New Roman"/>
          <w:sz w:val="24"/>
          <w:szCs w:val="24"/>
          <w:lang w:val="en-GB"/>
        </w:rPr>
        <w:t xml:space="preserve"> participants</w:t>
      </w:r>
      <w:r w:rsidR="00235C2A" w:rsidRPr="00985F65">
        <w:rPr>
          <w:rFonts w:ascii="Times New Roman" w:hAnsi="Times New Roman" w:cs="Times New Roman"/>
          <w:sz w:val="24"/>
          <w:szCs w:val="24"/>
          <w:lang w:val="en-GB"/>
        </w:rPr>
        <w:t xml:space="preserve"> physically</w:t>
      </w:r>
      <w:r w:rsidR="004D1644" w:rsidRPr="00985F65">
        <w:rPr>
          <w:rFonts w:ascii="Times New Roman" w:hAnsi="Times New Roman" w:cs="Times New Roman"/>
          <w:sz w:val="24"/>
          <w:szCs w:val="24"/>
          <w:lang w:val="en-GB"/>
        </w:rPr>
        <w:t xml:space="preserve"> (109)</w:t>
      </w:r>
      <w:r w:rsidR="00235C2A" w:rsidRPr="00985F65">
        <w:rPr>
          <w:rFonts w:ascii="Times New Roman" w:hAnsi="Times New Roman" w:cs="Times New Roman"/>
          <w:sz w:val="24"/>
          <w:szCs w:val="24"/>
          <w:lang w:val="en-GB"/>
        </w:rPr>
        <w:t xml:space="preserve"> and </w:t>
      </w:r>
      <w:r w:rsidR="00C85759" w:rsidRPr="00985F65">
        <w:rPr>
          <w:rFonts w:ascii="Times New Roman" w:hAnsi="Times New Roman" w:cs="Times New Roman"/>
          <w:sz w:val="24"/>
          <w:szCs w:val="24"/>
          <w:lang w:val="en-GB"/>
        </w:rPr>
        <w:t>virtually</w:t>
      </w:r>
      <w:r w:rsidRPr="00985F65">
        <w:rPr>
          <w:rFonts w:ascii="Times New Roman" w:hAnsi="Times New Roman" w:cs="Times New Roman"/>
          <w:sz w:val="24"/>
          <w:szCs w:val="24"/>
          <w:lang w:val="en-GB"/>
        </w:rPr>
        <w:t xml:space="preserve"> </w:t>
      </w:r>
      <w:r w:rsidR="004D1644" w:rsidRPr="00985F65">
        <w:rPr>
          <w:rFonts w:ascii="Times New Roman" w:hAnsi="Times New Roman" w:cs="Times New Roman"/>
          <w:sz w:val="24"/>
          <w:szCs w:val="24"/>
          <w:lang w:val="en-GB"/>
        </w:rPr>
        <w:t xml:space="preserve">(21) </w:t>
      </w:r>
      <w:r w:rsidRPr="00985F65">
        <w:rPr>
          <w:rFonts w:ascii="Times New Roman" w:hAnsi="Times New Roman" w:cs="Times New Roman"/>
          <w:sz w:val="24"/>
          <w:szCs w:val="24"/>
          <w:lang w:val="en-GB"/>
        </w:rPr>
        <w:t>from the EACO Member States</w:t>
      </w:r>
      <w:r w:rsidR="00235C2A" w:rsidRPr="00985F65">
        <w:rPr>
          <w:rFonts w:ascii="Times New Roman" w:hAnsi="Times New Roman" w:cs="Times New Roman"/>
          <w:sz w:val="24"/>
          <w:szCs w:val="24"/>
          <w:lang w:val="en-GB"/>
        </w:rPr>
        <w:t>,</w:t>
      </w:r>
      <w:r w:rsidR="000258C1" w:rsidRPr="00985F65">
        <w:rPr>
          <w:rFonts w:ascii="Times New Roman" w:hAnsi="Times New Roman" w:cs="Times New Roman"/>
          <w:sz w:val="24"/>
          <w:szCs w:val="24"/>
          <w:lang w:val="en-GB"/>
        </w:rPr>
        <w:t xml:space="preserve"> </w:t>
      </w:r>
      <w:r w:rsidR="00235C2A" w:rsidRPr="00985F65">
        <w:rPr>
          <w:rFonts w:ascii="Times New Roman" w:hAnsi="Times New Roman" w:cs="Times New Roman"/>
          <w:sz w:val="24"/>
          <w:szCs w:val="24"/>
          <w:lang w:val="en-GB"/>
        </w:rPr>
        <w:t>Africa and Europe</w:t>
      </w:r>
      <w:r w:rsidRPr="00985F65">
        <w:rPr>
          <w:rFonts w:ascii="Times New Roman" w:hAnsi="Times New Roman" w:cs="Times New Roman"/>
          <w:sz w:val="24"/>
          <w:szCs w:val="24"/>
          <w:lang w:val="en-GB"/>
        </w:rPr>
        <w:t xml:space="preserve">. presenters </w:t>
      </w:r>
      <w:r w:rsidR="00C85759" w:rsidRPr="00985F65">
        <w:rPr>
          <w:rFonts w:ascii="Times New Roman" w:hAnsi="Times New Roman" w:cs="Times New Roman"/>
          <w:sz w:val="24"/>
          <w:szCs w:val="24"/>
          <w:lang w:val="en-GB"/>
        </w:rPr>
        <w:t>were done both physically and virtually</w:t>
      </w:r>
      <w:r w:rsidRPr="00985F65">
        <w:rPr>
          <w:rFonts w:ascii="Times New Roman" w:hAnsi="Times New Roman" w:cs="Times New Roman"/>
          <w:sz w:val="24"/>
          <w:szCs w:val="24"/>
          <w:lang w:val="en-GB"/>
        </w:rPr>
        <w:t xml:space="preserve">. </w:t>
      </w:r>
      <w:r w:rsidR="0086590D" w:rsidRPr="00985F65">
        <w:rPr>
          <w:rFonts w:ascii="Times New Roman" w:hAnsi="Times New Roman" w:cs="Times New Roman"/>
          <w:sz w:val="24"/>
          <w:szCs w:val="24"/>
          <w:lang w:val="en-GB"/>
        </w:rPr>
        <w:t xml:space="preserve">The </w:t>
      </w:r>
      <w:r w:rsidR="00B13D5C" w:rsidRPr="00985F65">
        <w:rPr>
          <w:rFonts w:ascii="Times New Roman" w:hAnsi="Times New Roman" w:cs="Times New Roman"/>
          <w:sz w:val="24"/>
          <w:szCs w:val="24"/>
          <w:lang w:val="en-GB"/>
        </w:rPr>
        <w:t>6</w:t>
      </w:r>
      <w:r w:rsidR="00B13D5C" w:rsidRPr="00985F65">
        <w:rPr>
          <w:rFonts w:ascii="Times New Roman" w:hAnsi="Times New Roman" w:cs="Times New Roman"/>
          <w:sz w:val="24"/>
          <w:szCs w:val="24"/>
          <w:vertAlign w:val="superscript"/>
          <w:lang w:val="en-GB"/>
        </w:rPr>
        <w:t>th</w:t>
      </w:r>
      <w:r w:rsidR="00B13D5C" w:rsidRPr="00985F65">
        <w:rPr>
          <w:rFonts w:ascii="Times New Roman" w:hAnsi="Times New Roman" w:cs="Times New Roman"/>
          <w:sz w:val="24"/>
          <w:szCs w:val="24"/>
          <w:lang w:val="en-GB"/>
        </w:rPr>
        <w:t xml:space="preserve"> EACO Regional E-Waste workshop </w:t>
      </w:r>
      <w:r w:rsidR="000D7674" w:rsidRPr="00985F65">
        <w:rPr>
          <w:rFonts w:ascii="Times New Roman" w:hAnsi="Times New Roman" w:cs="Times New Roman"/>
          <w:sz w:val="24"/>
          <w:szCs w:val="24"/>
          <w:lang w:val="en-GB"/>
        </w:rPr>
        <w:t>was attended by</w:t>
      </w:r>
      <w:r w:rsidR="0086590D" w:rsidRPr="00985F65">
        <w:rPr>
          <w:rFonts w:ascii="Times New Roman" w:hAnsi="Times New Roman" w:cs="Times New Roman"/>
          <w:sz w:val="24"/>
          <w:szCs w:val="24"/>
          <w:lang w:val="en-GB"/>
        </w:rPr>
        <w:t xml:space="preserve"> </w:t>
      </w:r>
      <w:r w:rsidR="000D7674" w:rsidRPr="00985F65">
        <w:rPr>
          <w:rFonts w:ascii="Times New Roman" w:hAnsi="Times New Roman" w:cs="Times New Roman"/>
          <w:sz w:val="24"/>
          <w:szCs w:val="24"/>
          <w:lang w:val="en-GB"/>
        </w:rPr>
        <w:t>stakeholders</w:t>
      </w:r>
      <w:r w:rsidR="00F36C5F" w:rsidRPr="00985F65">
        <w:rPr>
          <w:rFonts w:ascii="Times New Roman" w:hAnsi="Times New Roman" w:cs="Times New Roman"/>
          <w:sz w:val="24"/>
          <w:szCs w:val="24"/>
          <w:lang w:val="en-GB"/>
        </w:rPr>
        <w:t xml:space="preserve">, as follows: - </w:t>
      </w:r>
    </w:p>
    <w:p w14:paraId="069449AE" w14:textId="77777777" w:rsidR="0086590D" w:rsidRPr="00985F65" w:rsidRDefault="00F36C5F" w:rsidP="00CA6791">
      <w:pPr>
        <w:pStyle w:val="ListParagraph"/>
        <w:numPr>
          <w:ilvl w:val="0"/>
          <w:numId w:val="3"/>
        </w:numPr>
        <w:spacing w:after="0"/>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EACO Member S</w:t>
      </w:r>
      <w:r w:rsidR="00467FA3" w:rsidRPr="00985F65">
        <w:rPr>
          <w:rFonts w:ascii="Times New Roman" w:hAnsi="Times New Roman" w:cs="Times New Roman"/>
          <w:sz w:val="24"/>
          <w:szCs w:val="24"/>
          <w:lang w:val="en-GB"/>
        </w:rPr>
        <w:t>tates and partners</w:t>
      </w:r>
      <w:r w:rsidR="00480BE3" w:rsidRPr="00985F65">
        <w:rPr>
          <w:rFonts w:ascii="Times New Roman" w:hAnsi="Times New Roman" w:cs="Times New Roman"/>
          <w:sz w:val="24"/>
          <w:szCs w:val="24"/>
          <w:lang w:val="en-GB"/>
        </w:rPr>
        <w:t>;</w:t>
      </w:r>
    </w:p>
    <w:p w14:paraId="01DB5EF3" w14:textId="77777777" w:rsidR="0086590D" w:rsidRPr="00985F65" w:rsidRDefault="00F36C5F" w:rsidP="00CA6791">
      <w:pPr>
        <w:pStyle w:val="ListParagraph"/>
        <w:numPr>
          <w:ilvl w:val="0"/>
          <w:numId w:val="3"/>
        </w:numPr>
        <w:spacing w:after="0"/>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Law makers</w:t>
      </w:r>
      <w:r w:rsidR="00480BE3" w:rsidRPr="00985F65">
        <w:rPr>
          <w:rFonts w:ascii="Times New Roman" w:hAnsi="Times New Roman" w:cs="Times New Roman"/>
          <w:sz w:val="24"/>
          <w:szCs w:val="24"/>
          <w:lang w:val="en-GB"/>
        </w:rPr>
        <w:t>;</w:t>
      </w:r>
    </w:p>
    <w:p w14:paraId="57D62F5F" w14:textId="4267CAF9" w:rsidR="0086590D" w:rsidRPr="00985F65" w:rsidRDefault="0086590D" w:rsidP="00CA6791">
      <w:pPr>
        <w:pStyle w:val="ListParagraph"/>
        <w:numPr>
          <w:ilvl w:val="0"/>
          <w:numId w:val="3"/>
        </w:numPr>
        <w:spacing w:after="0"/>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Policy   makers   in   relevant   Government   </w:t>
      </w:r>
      <w:r w:rsidR="00F36C5F" w:rsidRPr="00985F65">
        <w:rPr>
          <w:rFonts w:ascii="Times New Roman" w:hAnsi="Times New Roman" w:cs="Times New Roman"/>
          <w:sz w:val="24"/>
          <w:szCs w:val="24"/>
          <w:lang w:val="en-GB"/>
        </w:rPr>
        <w:t>Ministries,</w:t>
      </w:r>
      <w:r w:rsidR="00822A65" w:rsidRPr="00985F65">
        <w:rPr>
          <w:rFonts w:ascii="Times New Roman" w:hAnsi="Times New Roman" w:cs="Times New Roman"/>
          <w:sz w:val="24"/>
          <w:szCs w:val="24"/>
          <w:lang w:val="en-GB"/>
        </w:rPr>
        <w:t xml:space="preserve"> </w:t>
      </w:r>
      <w:r w:rsidR="00B13D5C" w:rsidRPr="00985F65">
        <w:rPr>
          <w:rFonts w:ascii="Times New Roman" w:hAnsi="Times New Roman" w:cs="Times New Roman"/>
          <w:sz w:val="24"/>
          <w:szCs w:val="24"/>
          <w:lang w:val="en-GB"/>
        </w:rPr>
        <w:t xml:space="preserve">Departments and Agencies, </w:t>
      </w:r>
      <w:r w:rsidR="00F47586" w:rsidRPr="00985F65">
        <w:rPr>
          <w:rFonts w:ascii="Times New Roman" w:hAnsi="Times New Roman" w:cs="Times New Roman"/>
          <w:sz w:val="24"/>
          <w:szCs w:val="24"/>
          <w:lang w:val="en-GB"/>
        </w:rPr>
        <w:t xml:space="preserve">Local Government/Country </w:t>
      </w:r>
      <w:r w:rsidR="00F36C5F" w:rsidRPr="00985F65">
        <w:rPr>
          <w:rFonts w:ascii="Times New Roman" w:hAnsi="Times New Roman" w:cs="Times New Roman"/>
          <w:sz w:val="24"/>
          <w:szCs w:val="24"/>
          <w:lang w:val="en-GB"/>
        </w:rPr>
        <w:t xml:space="preserve">Governments, </w:t>
      </w:r>
      <w:r w:rsidR="00D57F9F" w:rsidRPr="00985F65">
        <w:rPr>
          <w:rFonts w:ascii="Times New Roman" w:hAnsi="Times New Roman" w:cs="Times New Roman"/>
          <w:sz w:val="24"/>
          <w:szCs w:val="24"/>
          <w:lang w:val="en-GB"/>
        </w:rPr>
        <w:t>Environmental &amp; ICT</w:t>
      </w:r>
      <w:r w:rsidRPr="00985F65">
        <w:rPr>
          <w:rFonts w:ascii="Times New Roman" w:hAnsi="Times New Roman" w:cs="Times New Roman"/>
          <w:sz w:val="24"/>
          <w:szCs w:val="24"/>
          <w:lang w:val="en-GB"/>
        </w:rPr>
        <w:t xml:space="preserve"> Regulators</w:t>
      </w:r>
      <w:r w:rsidR="00480BE3" w:rsidRPr="00985F65">
        <w:rPr>
          <w:rFonts w:ascii="Times New Roman" w:hAnsi="Times New Roman" w:cs="Times New Roman"/>
          <w:sz w:val="24"/>
          <w:szCs w:val="24"/>
          <w:lang w:val="en-GB"/>
        </w:rPr>
        <w:t>;</w:t>
      </w:r>
    </w:p>
    <w:p w14:paraId="4EE437F7" w14:textId="77777777" w:rsidR="0086590D" w:rsidRPr="00985F65" w:rsidRDefault="0086590D" w:rsidP="00CA6791">
      <w:pPr>
        <w:pStyle w:val="ListParagraph"/>
        <w:numPr>
          <w:ilvl w:val="0"/>
          <w:numId w:val="3"/>
        </w:numPr>
        <w:spacing w:after="0"/>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National Standards Bodies</w:t>
      </w:r>
      <w:r w:rsidR="00480BE3" w:rsidRPr="00985F65">
        <w:rPr>
          <w:rFonts w:ascii="Times New Roman" w:hAnsi="Times New Roman" w:cs="Times New Roman"/>
          <w:sz w:val="24"/>
          <w:szCs w:val="24"/>
          <w:lang w:val="en-GB"/>
        </w:rPr>
        <w:t>;</w:t>
      </w:r>
    </w:p>
    <w:p w14:paraId="2443D127" w14:textId="77777777" w:rsidR="0086590D" w:rsidRPr="00985F65" w:rsidRDefault="0086590D" w:rsidP="00CA6791">
      <w:pPr>
        <w:pStyle w:val="ListParagraph"/>
        <w:numPr>
          <w:ilvl w:val="0"/>
          <w:numId w:val="3"/>
        </w:numPr>
        <w:spacing w:after="0"/>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ICT Service Providers;</w:t>
      </w:r>
    </w:p>
    <w:p w14:paraId="58BB9783" w14:textId="77777777" w:rsidR="00467FA3" w:rsidRPr="00985F65" w:rsidRDefault="0086590D" w:rsidP="00CA6791">
      <w:pPr>
        <w:pStyle w:val="ListParagraph"/>
        <w:numPr>
          <w:ilvl w:val="0"/>
          <w:numId w:val="3"/>
        </w:numPr>
        <w:spacing w:after="0"/>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Private Sector Players/Recyclers; </w:t>
      </w:r>
    </w:p>
    <w:p w14:paraId="2FB06E55" w14:textId="77777777" w:rsidR="00467FA3" w:rsidRPr="00985F65" w:rsidRDefault="0086590D" w:rsidP="00CA6791">
      <w:pPr>
        <w:pStyle w:val="ListParagraph"/>
        <w:numPr>
          <w:ilvl w:val="0"/>
          <w:numId w:val="3"/>
        </w:numPr>
        <w:spacing w:after="0"/>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Academia/Training Institutions; </w:t>
      </w:r>
    </w:p>
    <w:p w14:paraId="1E858261" w14:textId="77777777" w:rsidR="0086590D" w:rsidRPr="00985F65" w:rsidRDefault="0086590D" w:rsidP="00CA6791">
      <w:pPr>
        <w:pStyle w:val="ListParagraph"/>
        <w:numPr>
          <w:ilvl w:val="0"/>
          <w:numId w:val="3"/>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Consumer Organizations and the public/consumers of ICT services.</w:t>
      </w:r>
    </w:p>
    <w:p w14:paraId="02E7925E" w14:textId="43CAFE80" w:rsidR="0086590D" w:rsidRPr="00985F65" w:rsidRDefault="0086590D">
      <w:pPr>
        <w:spacing w:before="240" w:line="240" w:lineRule="auto"/>
        <w:jc w:val="both"/>
        <w:rPr>
          <w:rFonts w:ascii="Times New Roman" w:hAnsi="Times New Roman" w:cs="Times New Roman"/>
          <w:b/>
          <w:sz w:val="24"/>
          <w:szCs w:val="24"/>
          <w:lang w:val="en-GB"/>
        </w:rPr>
      </w:pPr>
      <w:r w:rsidRPr="00985F65">
        <w:rPr>
          <w:rFonts w:ascii="Times New Roman" w:hAnsi="Times New Roman" w:cs="Times New Roman"/>
          <w:b/>
          <w:sz w:val="24"/>
          <w:szCs w:val="24"/>
          <w:lang w:val="en-GB"/>
        </w:rPr>
        <w:t>(</w:t>
      </w:r>
      <w:r w:rsidRPr="00985F65">
        <w:rPr>
          <w:rFonts w:ascii="Times New Roman" w:hAnsi="Times New Roman" w:cs="Times New Roman"/>
          <w:b/>
          <w:i/>
          <w:sz w:val="24"/>
          <w:szCs w:val="24"/>
          <w:lang w:val="en-GB"/>
        </w:rPr>
        <w:t>The list of participants is a</w:t>
      </w:r>
      <w:r w:rsidR="00DF73F9" w:rsidRPr="00985F65">
        <w:rPr>
          <w:rFonts w:ascii="Times New Roman" w:hAnsi="Times New Roman" w:cs="Times New Roman"/>
          <w:b/>
          <w:i/>
          <w:sz w:val="24"/>
          <w:szCs w:val="24"/>
          <w:lang w:val="en-GB"/>
        </w:rPr>
        <w:t>nnexed</w:t>
      </w:r>
      <w:r w:rsidR="00A4365D" w:rsidRPr="00985F65">
        <w:rPr>
          <w:rFonts w:ascii="Times New Roman" w:hAnsi="Times New Roman" w:cs="Times New Roman"/>
          <w:b/>
          <w:i/>
          <w:sz w:val="24"/>
          <w:szCs w:val="24"/>
          <w:lang w:val="en-GB"/>
        </w:rPr>
        <w:t xml:space="preserve"> as Appendix </w:t>
      </w:r>
      <w:r w:rsidR="009B1380" w:rsidRPr="00985F65">
        <w:rPr>
          <w:rFonts w:ascii="Times New Roman" w:hAnsi="Times New Roman" w:cs="Times New Roman"/>
          <w:b/>
          <w:i/>
          <w:sz w:val="24"/>
          <w:szCs w:val="24"/>
          <w:lang w:val="en-GB"/>
        </w:rPr>
        <w:t>II</w:t>
      </w:r>
      <w:r w:rsidRPr="00985F65">
        <w:rPr>
          <w:rFonts w:ascii="Times New Roman" w:hAnsi="Times New Roman" w:cs="Times New Roman"/>
          <w:b/>
          <w:i/>
          <w:sz w:val="24"/>
          <w:szCs w:val="24"/>
          <w:lang w:val="en-GB"/>
        </w:rPr>
        <w:t>)</w:t>
      </w:r>
    </w:p>
    <w:p w14:paraId="08E6CC6F" w14:textId="77777777" w:rsidR="00EB692A" w:rsidRPr="00985F65" w:rsidRDefault="00EB692A">
      <w:pPr>
        <w:pStyle w:val="Heading2"/>
        <w:jc w:val="both"/>
        <w:rPr>
          <w:rFonts w:ascii="Times New Roman" w:hAnsi="Times New Roman" w:cs="Times New Roman"/>
          <w:sz w:val="24"/>
          <w:szCs w:val="24"/>
          <w:lang w:val="en-GB"/>
        </w:rPr>
      </w:pPr>
    </w:p>
    <w:p w14:paraId="193D7F38" w14:textId="4CC2B612" w:rsidR="00A85901" w:rsidRPr="00985F65" w:rsidRDefault="00965FEC" w:rsidP="00CA6791">
      <w:pPr>
        <w:numPr>
          <w:ilvl w:val="0"/>
          <w:numId w:val="7"/>
        </w:numPr>
        <w:jc w:val="both"/>
        <w:rPr>
          <w:rFonts w:ascii="Times New Roman" w:hAnsi="Times New Roman" w:cs="Times New Roman"/>
          <w:b/>
          <w:bCs/>
          <w:sz w:val="24"/>
          <w:szCs w:val="24"/>
          <w:lang w:val="en-GB"/>
        </w:rPr>
      </w:pPr>
      <w:r w:rsidRPr="00985F65">
        <w:rPr>
          <w:rFonts w:ascii="Times New Roman" w:hAnsi="Times New Roman" w:cs="Times New Roman"/>
          <w:b/>
          <w:bCs/>
          <w:sz w:val="24"/>
          <w:szCs w:val="24"/>
          <w:lang w:val="en-GB"/>
        </w:rPr>
        <w:t xml:space="preserve">OPENING SESSION </w:t>
      </w:r>
      <w:r w:rsidR="0007213F" w:rsidRPr="00985F65">
        <w:rPr>
          <w:rFonts w:ascii="Times New Roman" w:hAnsi="Times New Roman" w:cs="Times New Roman"/>
          <w:b/>
          <w:bCs/>
          <w:sz w:val="24"/>
          <w:szCs w:val="24"/>
          <w:lang w:val="en-GB"/>
        </w:rPr>
        <w:t xml:space="preserve">(SESSION 1) - </w:t>
      </w:r>
      <w:r w:rsidR="005E3A27" w:rsidRPr="00985F65">
        <w:rPr>
          <w:rFonts w:ascii="Times New Roman" w:hAnsi="Times New Roman" w:cs="Times New Roman"/>
          <w:b/>
          <w:bCs/>
          <w:sz w:val="24"/>
          <w:szCs w:val="24"/>
          <w:lang w:val="en-GB"/>
        </w:rPr>
        <w:t xml:space="preserve">REMARKS </w:t>
      </w:r>
      <w:r w:rsidR="001D4E7F" w:rsidRPr="00985F65">
        <w:rPr>
          <w:rFonts w:ascii="Times New Roman" w:hAnsi="Times New Roman" w:cs="Times New Roman"/>
          <w:b/>
          <w:bCs/>
          <w:sz w:val="24"/>
          <w:szCs w:val="24"/>
          <w:lang w:val="en-GB"/>
        </w:rPr>
        <w:t>BY GUESTS</w:t>
      </w:r>
    </w:p>
    <w:p w14:paraId="674636FD" w14:textId="2F2C20E6" w:rsidR="005E3A27" w:rsidRDefault="00B01A3F" w:rsidP="00520705">
      <w:pPr>
        <w:pStyle w:val="ListParagraph"/>
        <w:numPr>
          <w:ilvl w:val="0"/>
          <w:numId w:val="1"/>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W</w:t>
      </w:r>
      <w:r w:rsidR="00E745D9" w:rsidRPr="00985F65">
        <w:rPr>
          <w:rFonts w:ascii="Times New Roman" w:hAnsi="Times New Roman" w:cs="Times New Roman"/>
          <w:sz w:val="24"/>
          <w:szCs w:val="24"/>
          <w:lang w:val="en-GB"/>
        </w:rPr>
        <w:t>elcom</w:t>
      </w:r>
      <w:r w:rsidRPr="00985F65">
        <w:rPr>
          <w:rFonts w:ascii="Times New Roman" w:hAnsi="Times New Roman" w:cs="Times New Roman"/>
          <w:sz w:val="24"/>
          <w:szCs w:val="24"/>
          <w:lang w:val="en-GB"/>
        </w:rPr>
        <w:t>e</w:t>
      </w:r>
      <w:r w:rsidR="00A85901" w:rsidRPr="00985F65">
        <w:rPr>
          <w:rFonts w:ascii="Times New Roman" w:hAnsi="Times New Roman" w:cs="Times New Roman"/>
          <w:sz w:val="24"/>
          <w:szCs w:val="24"/>
          <w:lang w:val="en-GB"/>
        </w:rPr>
        <w:t xml:space="preserve"> </w:t>
      </w:r>
      <w:r w:rsidRPr="00985F65">
        <w:rPr>
          <w:rFonts w:ascii="Times New Roman" w:hAnsi="Times New Roman" w:cs="Times New Roman"/>
          <w:sz w:val="24"/>
          <w:szCs w:val="24"/>
          <w:lang w:val="en-GB"/>
        </w:rPr>
        <w:t>R</w:t>
      </w:r>
      <w:r w:rsidR="00F47586" w:rsidRPr="00985F65">
        <w:rPr>
          <w:rFonts w:ascii="Times New Roman" w:hAnsi="Times New Roman" w:cs="Times New Roman"/>
          <w:sz w:val="24"/>
          <w:szCs w:val="24"/>
          <w:lang w:val="en-GB"/>
        </w:rPr>
        <w:t xml:space="preserve">emarks </w:t>
      </w:r>
      <w:r w:rsidR="005E3A27" w:rsidRPr="00985F65">
        <w:rPr>
          <w:rFonts w:ascii="Times New Roman" w:hAnsi="Times New Roman" w:cs="Times New Roman"/>
          <w:sz w:val="24"/>
          <w:szCs w:val="24"/>
          <w:lang w:val="en-GB"/>
        </w:rPr>
        <w:t xml:space="preserve">by </w:t>
      </w:r>
      <w:r w:rsidR="00520705" w:rsidRPr="00985F65">
        <w:rPr>
          <w:rFonts w:ascii="Times New Roman" w:hAnsi="Times New Roman" w:cs="Times New Roman"/>
          <w:sz w:val="24"/>
          <w:szCs w:val="24"/>
          <w:lang w:val="en-GB"/>
        </w:rPr>
        <w:t xml:space="preserve">the Master of Ceremony, </w:t>
      </w:r>
      <w:r w:rsidR="00CE5E95" w:rsidRPr="00985F65">
        <w:rPr>
          <w:rFonts w:ascii="Times New Roman" w:hAnsi="Times New Roman" w:cs="Times New Roman"/>
          <w:sz w:val="24"/>
          <w:szCs w:val="24"/>
          <w:lang w:val="en-GB"/>
        </w:rPr>
        <w:t xml:space="preserve">Mr. Paul Demetry </w:t>
      </w:r>
      <w:r w:rsidR="00BC484A" w:rsidRPr="00985F65">
        <w:rPr>
          <w:rFonts w:ascii="Times New Roman" w:hAnsi="Times New Roman" w:cs="Times New Roman"/>
          <w:sz w:val="24"/>
          <w:szCs w:val="24"/>
          <w:lang w:val="en-GB"/>
        </w:rPr>
        <w:t>of</w:t>
      </w:r>
      <w:r w:rsidRPr="00985F65">
        <w:rPr>
          <w:rFonts w:ascii="Times New Roman" w:hAnsi="Times New Roman" w:cs="Times New Roman"/>
          <w:sz w:val="24"/>
          <w:szCs w:val="24"/>
          <w:lang w:val="en-GB"/>
        </w:rPr>
        <w:t xml:space="preserve"> </w:t>
      </w:r>
      <w:r w:rsidR="00CE5E95" w:rsidRPr="00985F65">
        <w:rPr>
          <w:rFonts w:ascii="Times New Roman" w:hAnsi="Times New Roman" w:cs="Times New Roman"/>
          <w:sz w:val="24"/>
          <w:szCs w:val="24"/>
          <w:lang w:val="en-GB"/>
        </w:rPr>
        <w:t>Ministry of Environment</w:t>
      </w:r>
      <w:r w:rsidR="00E6140E" w:rsidRPr="00985F65">
        <w:rPr>
          <w:rFonts w:ascii="Times New Roman" w:hAnsi="Times New Roman" w:cs="Times New Roman"/>
          <w:sz w:val="24"/>
          <w:szCs w:val="24"/>
          <w:lang w:val="en-GB"/>
        </w:rPr>
        <w:t xml:space="preserve"> and Forestry </w:t>
      </w:r>
      <w:r w:rsidR="00CE5E95" w:rsidRPr="00985F65">
        <w:rPr>
          <w:rFonts w:ascii="Times New Roman" w:hAnsi="Times New Roman" w:cs="Times New Roman"/>
          <w:sz w:val="24"/>
          <w:szCs w:val="24"/>
          <w:lang w:val="en-GB"/>
        </w:rPr>
        <w:t>(MoE</w:t>
      </w:r>
      <w:r w:rsidR="00E6140E" w:rsidRPr="00985F65">
        <w:rPr>
          <w:rFonts w:ascii="Times New Roman" w:hAnsi="Times New Roman" w:cs="Times New Roman"/>
          <w:sz w:val="24"/>
          <w:szCs w:val="24"/>
          <w:lang w:val="en-GB"/>
        </w:rPr>
        <w:t>F</w:t>
      </w:r>
      <w:r w:rsidR="00CE5E95" w:rsidRPr="00985F65">
        <w:rPr>
          <w:rFonts w:ascii="Times New Roman" w:hAnsi="Times New Roman" w:cs="Times New Roman"/>
          <w:sz w:val="24"/>
          <w:szCs w:val="24"/>
          <w:lang w:val="en-GB"/>
        </w:rPr>
        <w:t xml:space="preserve">) </w:t>
      </w:r>
      <w:r w:rsidR="000E3475">
        <w:rPr>
          <w:rFonts w:ascii="Times New Roman" w:hAnsi="Times New Roman" w:cs="Times New Roman"/>
          <w:sz w:val="24"/>
          <w:szCs w:val="24"/>
          <w:lang w:val="en-GB"/>
        </w:rPr>
        <w:t xml:space="preserve">in </w:t>
      </w:r>
      <w:r w:rsidR="00CE5E95" w:rsidRPr="00985F65">
        <w:rPr>
          <w:rFonts w:ascii="Times New Roman" w:hAnsi="Times New Roman" w:cs="Times New Roman"/>
          <w:sz w:val="24"/>
          <w:szCs w:val="24"/>
          <w:lang w:val="en-GB"/>
        </w:rPr>
        <w:t>South Sudan</w:t>
      </w:r>
      <w:r w:rsidR="00A275A4" w:rsidRPr="00985F65">
        <w:rPr>
          <w:rFonts w:ascii="Times New Roman" w:hAnsi="Times New Roman" w:cs="Times New Roman"/>
          <w:sz w:val="24"/>
          <w:szCs w:val="24"/>
          <w:lang w:val="en-GB"/>
        </w:rPr>
        <w:t xml:space="preserve">.  The Master of Ceremony </w:t>
      </w:r>
      <w:r w:rsidR="00520705" w:rsidRPr="00985F65">
        <w:rPr>
          <w:rFonts w:ascii="Times New Roman" w:hAnsi="Times New Roman" w:cs="Times New Roman"/>
          <w:sz w:val="24"/>
          <w:szCs w:val="24"/>
          <w:lang w:val="en-GB"/>
        </w:rPr>
        <w:t xml:space="preserve">welcomed delegates to </w:t>
      </w:r>
      <w:r w:rsidR="00CE5E95" w:rsidRPr="00985F65">
        <w:rPr>
          <w:rFonts w:ascii="Times New Roman" w:hAnsi="Times New Roman" w:cs="Times New Roman"/>
          <w:sz w:val="24"/>
          <w:szCs w:val="24"/>
          <w:lang w:val="en-GB"/>
        </w:rPr>
        <w:t xml:space="preserve">South Sudan and </w:t>
      </w:r>
      <w:r w:rsidR="00520705" w:rsidRPr="00985F65">
        <w:rPr>
          <w:rFonts w:ascii="Times New Roman" w:hAnsi="Times New Roman" w:cs="Times New Roman"/>
          <w:sz w:val="24"/>
          <w:szCs w:val="24"/>
          <w:lang w:val="en-GB"/>
        </w:rPr>
        <w:t>to the workshop</w:t>
      </w:r>
      <w:r w:rsidR="00CE5E95" w:rsidRPr="00985F65">
        <w:rPr>
          <w:rFonts w:ascii="Times New Roman" w:hAnsi="Times New Roman" w:cs="Times New Roman"/>
          <w:sz w:val="24"/>
          <w:szCs w:val="24"/>
          <w:lang w:val="en-GB"/>
        </w:rPr>
        <w:t>;</w:t>
      </w:r>
      <w:r w:rsidR="00F47586" w:rsidRPr="00985F65">
        <w:rPr>
          <w:rFonts w:ascii="Times New Roman" w:hAnsi="Times New Roman" w:cs="Times New Roman"/>
          <w:sz w:val="24"/>
          <w:szCs w:val="24"/>
          <w:lang w:val="en-GB"/>
        </w:rPr>
        <w:t xml:space="preserve"> and wished them </w:t>
      </w:r>
      <w:r w:rsidRPr="00985F65">
        <w:rPr>
          <w:rFonts w:ascii="Times New Roman" w:hAnsi="Times New Roman" w:cs="Times New Roman"/>
          <w:sz w:val="24"/>
          <w:szCs w:val="24"/>
          <w:lang w:val="en-GB"/>
        </w:rPr>
        <w:t>fruitful</w:t>
      </w:r>
      <w:r w:rsidR="00A275A4" w:rsidRPr="00985F65">
        <w:rPr>
          <w:rFonts w:ascii="Times New Roman" w:hAnsi="Times New Roman" w:cs="Times New Roman"/>
          <w:sz w:val="24"/>
          <w:szCs w:val="24"/>
          <w:lang w:val="en-GB"/>
        </w:rPr>
        <w:t xml:space="preserve"> deliberation</w:t>
      </w:r>
      <w:r w:rsidR="00F47586" w:rsidRPr="00985F65">
        <w:rPr>
          <w:rFonts w:ascii="Times New Roman" w:hAnsi="Times New Roman" w:cs="Times New Roman"/>
          <w:sz w:val="24"/>
          <w:szCs w:val="24"/>
          <w:lang w:val="en-GB"/>
        </w:rPr>
        <w:t>s</w:t>
      </w:r>
      <w:r w:rsidR="00A275A4" w:rsidRPr="00985F65">
        <w:rPr>
          <w:rFonts w:ascii="Times New Roman" w:hAnsi="Times New Roman" w:cs="Times New Roman"/>
          <w:sz w:val="24"/>
          <w:szCs w:val="24"/>
          <w:lang w:val="en-GB"/>
        </w:rPr>
        <w:t xml:space="preserve"> during the three-day workshop.</w:t>
      </w:r>
    </w:p>
    <w:p w14:paraId="15059BED" w14:textId="77777777" w:rsidR="000374B9" w:rsidRPr="00985F65" w:rsidRDefault="000374B9" w:rsidP="000374B9">
      <w:pPr>
        <w:pStyle w:val="ListParagraph"/>
        <w:jc w:val="both"/>
        <w:rPr>
          <w:rFonts w:ascii="Times New Roman" w:hAnsi="Times New Roman" w:cs="Times New Roman"/>
          <w:sz w:val="24"/>
          <w:szCs w:val="24"/>
          <w:lang w:val="en-GB"/>
        </w:rPr>
      </w:pPr>
    </w:p>
    <w:p w14:paraId="0BB86696" w14:textId="55301F01" w:rsidR="005E3A27" w:rsidRPr="000374B9" w:rsidRDefault="000574B8">
      <w:pPr>
        <w:pStyle w:val="ListParagraph"/>
        <w:numPr>
          <w:ilvl w:val="0"/>
          <w:numId w:val="1"/>
        </w:numPr>
        <w:jc w:val="both"/>
        <w:rPr>
          <w:rFonts w:ascii="Times New Roman" w:hAnsi="Times New Roman" w:cs="Times New Roman"/>
          <w:i/>
          <w:sz w:val="24"/>
          <w:szCs w:val="24"/>
          <w:lang w:val="en-GB"/>
        </w:rPr>
      </w:pPr>
      <w:r w:rsidRPr="00985F65">
        <w:rPr>
          <w:rFonts w:ascii="Times New Roman" w:hAnsi="Times New Roman" w:cs="Times New Roman"/>
          <w:sz w:val="24"/>
          <w:szCs w:val="24"/>
          <w:lang w:val="en-GB"/>
        </w:rPr>
        <w:t>Introductory R</w:t>
      </w:r>
      <w:r w:rsidR="00A85901" w:rsidRPr="00985F65">
        <w:rPr>
          <w:rFonts w:ascii="Times New Roman" w:hAnsi="Times New Roman" w:cs="Times New Roman"/>
          <w:sz w:val="24"/>
          <w:szCs w:val="24"/>
          <w:lang w:val="en-GB"/>
        </w:rPr>
        <w:t xml:space="preserve">emarks by </w:t>
      </w:r>
      <w:r w:rsidR="00520705" w:rsidRPr="00985F65">
        <w:rPr>
          <w:rFonts w:ascii="Times New Roman" w:hAnsi="Times New Roman" w:cs="Times New Roman"/>
          <w:sz w:val="24"/>
          <w:szCs w:val="24"/>
          <w:lang w:val="en-GB"/>
        </w:rPr>
        <w:t xml:space="preserve">EACO </w:t>
      </w:r>
      <w:r w:rsidR="00214838" w:rsidRPr="00985F65">
        <w:rPr>
          <w:rFonts w:ascii="Times New Roman" w:hAnsi="Times New Roman" w:cs="Times New Roman"/>
          <w:sz w:val="24"/>
          <w:szCs w:val="24"/>
          <w:lang w:val="en-GB"/>
        </w:rPr>
        <w:t>Executive Secretary</w:t>
      </w:r>
      <w:r w:rsidR="00A275A4" w:rsidRPr="00985F65">
        <w:rPr>
          <w:rFonts w:ascii="Times New Roman" w:hAnsi="Times New Roman" w:cs="Times New Roman"/>
          <w:sz w:val="24"/>
          <w:szCs w:val="24"/>
          <w:lang w:val="en-GB"/>
        </w:rPr>
        <w:t xml:space="preserve">, </w:t>
      </w:r>
      <w:r w:rsidR="00A85901" w:rsidRPr="00985F65">
        <w:rPr>
          <w:rFonts w:ascii="Times New Roman" w:hAnsi="Times New Roman" w:cs="Times New Roman"/>
          <w:sz w:val="24"/>
          <w:szCs w:val="24"/>
          <w:lang w:val="en-GB"/>
        </w:rPr>
        <w:t>Dr. Ally Yahaya Simba</w:t>
      </w:r>
      <w:r w:rsidR="000E3475">
        <w:rPr>
          <w:rFonts w:ascii="Times New Roman" w:hAnsi="Times New Roman" w:cs="Times New Roman"/>
          <w:sz w:val="24"/>
          <w:szCs w:val="24"/>
          <w:lang w:val="en-GB"/>
        </w:rPr>
        <w:t>, who</w:t>
      </w:r>
      <w:r w:rsidR="00B36DDC" w:rsidRPr="00985F65">
        <w:rPr>
          <w:rFonts w:ascii="Times New Roman" w:hAnsi="Times New Roman" w:cs="Times New Roman"/>
          <w:sz w:val="24"/>
          <w:szCs w:val="24"/>
          <w:lang w:val="en-GB"/>
        </w:rPr>
        <w:t xml:space="preserve"> welcomed the invited guests and delegates, thanked </w:t>
      </w:r>
      <w:r w:rsidR="00CE5E95" w:rsidRPr="00985F65">
        <w:rPr>
          <w:rFonts w:ascii="Times New Roman" w:hAnsi="Times New Roman" w:cs="Times New Roman"/>
          <w:sz w:val="24"/>
          <w:szCs w:val="24"/>
          <w:lang w:val="en-GB"/>
        </w:rPr>
        <w:t xml:space="preserve">the chief guest, </w:t>
      </w:r>
      <w:r w:rsidR="00327B73" w:rsidRPr="00985F65">
        <w:rPr>
          <w:rFonts w:ascii="Times New Roman" w:hAnsi="Times New Roman" w:cs="Times New Roman"/>
          <w:sz w:val="24"/>
          <w:szCs w:val="24"/>
          <w:lang w:val="en-GB"/>
        </w:rPr>
        <w:t xml:space="preserve">Permanent Secretary </w:t>
      </w:r>
      <w:r w:rsidR="00CE5E95" w:rsidRPr="00985F65">
        <w:rPr>
          <w:rFonts w:ascii="Times New Roman" w:hAnsi="Times New Roman" w:cs="Times New Roman"/>
          <w:sz w:val="24"/>
          <w:szCs w:val="24"/>
          <w:lang w:val="en-GB"/>
        </w:rPr>
        <w:t xml:space="preserve">and other </w:t>
      </w:r>
      <w:r w:rsidR="00BE04E4" w:rsidRPr="00985F65">
        <w:rPr>
          <w:rFonts w:ascii="Times New Roman" w:hAnsi="Times New Roman" w:cs="Times New Roman"/>
          <w:sz w:val="24"/>
          <w:szCs w:val="24"/>
          <w:lang w:val="en-GB"/>
        </w:rPr>
        <w:t>high-level</w:t>
      </w:r>
      <w:r w:rsidR="00CE5E95" w:rsidRPr="00985F65">
        <w:rPr>
          <w:rFonts w:ascii="Times New Roman" w:hAnsi="Times New Roman" w:cs="Times New Roman"/>
          <w:sz w:val="24"/>
          <w:szCs w:val="24"/>
          <w:lang w:val="en-GB"/>
        </w:rPr>
        <w:t xml:space="preserve"> dignitaries present for </w:t>
      </w:r>
      <w:r w:rsidR="00327B73" w:rsidRPr="00985F65">
        <w:rPr>
          <w:rFonts w:ascii="Times New Roman" w:hAnsi="Times New Roman" w:cs="Times New Roman"/>
          <w:sz w:val="24"/>
          <w:szCs w:val="24"/>
          <w:lang w:val="en-GB"/>
        </w:rPr>
        <w:t>honouring</w:t>
      </w:r>
      <w:r w:rsidR="00CE5E95" w:rsidRPr="00985F65">
        <w:rPr>
          <w:rFonts w:ascii="Times New Roman" w:hAnsi="Times New Roman" w:cs="Times New Roman"/>
          <w:sz w:val="24"/>
          <w:szCs w:val="24"/>
          <w:lang w:val="en-GB"/>
        </w:rPr>
        <w:t xml:space="preserve"> the </w:t>
      </w:r>
      <w:r w:rsidR="00327B73" w:rsidRPr="00985F65">
        <w:rPr>
          <w:rFonts w:ascii="Times New Roman" w:hAnsi="Times New Roman" w:cs="Times New Roman"/>
          <w:sz w:val="24"/>
          <w:szCs w:val="24"/>
          <w:lang w:val="en-GB"/>
        </w:rPr>
        <w:t xml:space="preserve">invitation to the </w:t>
      </w:r>
      <w:r w:rsidR="00CE5E95" w:rsidRPr="00985F65">
        <w:rPr>
          <w:rFonts w:ascii="Times New Roman" w:hAnsi="Times New Roman" w:cs="Times New Roman"/>
          <w:sz w:val="24"/>
          <w:szCs w:val="24"/>
          <w:lang w:val="en-GB"/>
        </w:rPr>
        <w:t xml:space="preserve">workshop. </w:t>
      </w:r>
      <w:r w:rsidR="00327B73" w:rsidRPr="00985F65">
        <w:rPr>
          <w:rFonts w:ascii="Times New Roman" w:hAnsi="Times New Roman" w:cs="Times New Roman"/>
          <w:sz w:val="24"/>
          <w:szCs w:val="24"/>
          <w:lang w:val="en-GB"/>
        </w:rPr>
        <w:t xml:space="preserve">He also appreciated the </w:t>
      </w:r>
      <w:r w:rsidR="000E3475">
        <w:rPr>
          <w:rFonts w:ascii="Times New Roman" w:hAnsi="Times New Roman" w:cs="Times New Roman"/>
          <w:sz w:val="24"/>
          <w:szCs w:val="24"/>
          <w:lang w:val="en-GB"/>
        </w:rPr>
        <w:t>organizing committee for</w:t>
      </w:r>
      <w:r w:rsidR="00B36DDC" w:rsidRPr="00985F65">
        <w:rPr>
          <w:rFonts w:ascii="Times New Roman" w:hAnsi="Times New Roman" w:cs="Times New Roman"/>
          <w:sz w:val="24"/>
          <w:szCs w:val="24"/>
          <w:lang w:val="en-GB"/>
        </w:rPr>
        <w:t xml:space="preserve"> the workshop on the </w:t>
      </w:r>
      <w:r w:rsidR="00327B73" w:rsidRPr="00985F65">
        <w:rPr>
          <w:rFonts w:ascii="Times New Roman" w:hAnsi="Times New Roman" w:cs="Times New Roman"/>
          <w:sz w:val="24"/>
          <w:szCs w:val="24"/>
          <w:lang w:val="en-GB"/>
        </w:rPr>
        <w:t>6</w:t>
      </w:r>
      <w:r w:rsidR="00E735B4" w:rsidRPr="00985F65">
        <w:rPr>
          <w:rFonts w:ascii="Times New Roman" w:hAnsi="Times New Roman" w:cs="Times New Roman"/>
          <w:sz w:val="24"/>
          <w:szCs w:val="24"/>
          <w:vertAlign w:val="superscript"/>
          <w:lang w:val="en-GB"/>
        </w:rPr>
        <w:t>th</w:t>
      </w:r>
      <w:r w:rsidR="00E735B4" w:rsidRPr="00985F65">
        <w:rPr>
          <w:rFonts w:ascii="Times New Roman" w:hAnsi="Times New Roman" w:cs="Times New Roman"/>
          <w:sz w:val="24"/>
          <w:szCs w:val="24"/>
          <w:lang w:val="en-GB"/>
        </w:rPr>
        <w:t xml:space="preserve"> EACO</w:t>
      </w:r>
      <w:r w:rsidR="00B36DDC" w:rsidRPr="00985F65">
        <w:rPr>
          <w:rFonts w:ascii="Times New Roman" w:hAnsi="Times New Roman" w:cs="Times New Roman"/>
          <w:sz w:val="24"/>
          <w:szCs w:val="24"/>
          <w:lang w:val="en-GB"/>
        </w:rPr>
        <w:t xml:space="preserve"> regional e-waste workshop on sustainable e-waste management in the East Africa Region</w:t>
      </w:r>
      <w:r w:rsidR="00327B73" w:rsidRPr="00985F65">
        <w:rPr>
          <w:rFonts w:ascii="Times New Roman" w:hAnsi="Times New Roman" w:cs="Times New Roman"/>
          <w:sz w:val="24"/>
          <w:szCs w:val="24"/>
          <w:lang w:val="en-GB"/>
        </w:rPr>
        <w:t xml:space="preserve">; South Sudan. He updated the meeting on the various Steering Committees established and thanked South Sudan and other EAC Partner States for the steps taken to regulate E-waste so far. He encouraged parties to benchmark and attain a formidable regional approach to E-waste. </w:t>
      </w:r>
      <w:r w:rsidR="00B36DDC" w:rsidRPr="00985F65">
        <w:rPr>
          <w:rFonts w:ascii="Times New Roman" w:hAnsi="Times New Roman" w:cs="Times New Roman"/>
          <w:sz w:val="24"/>
          <w:szCs w:val="24"/>
          <w:lang w:val="en-GB"/>
        </w:rPr>
        <w:t xml:space="preserve"> </w:t>
      </w:r>
      <w:r w:rsidR="000E3475">
        <w:rPr>
          <w:rFonts w:ascii="Times New Roman" w:hAnsi="Times New Roman" w:cs="Times New Roman"/>
          <w:sz w:val="24"/>
          <w:szCs w:val="24"/>
          <w:lang w:val="en-GB"/>
        </w:rPr>
        <w:t xml:space="preserve">The remarks of the </w:t>
      </w:r>
      <w:r w:rsidR="002F7001">
        <w:rPr>
          <w:rFonts w:ascii="Times New Roman" w:hAnsi="Times New Roman" w:cs="Times New Roman"/>
          <w:sz w:val="24"/>
          <w:szCs w:val="24"/>
          <w:lang w:val="en-GB"/>
        </w:rPr>
        <w:t xml:space="preserve">ES are annexed as </w:t>
      </w:r>
      <w:r w:rsidR="00A4365D" w:rsidRPr="00985F65">
        <w:rPr>
          <w:rFonts w:ascii="Times New Roman" w:hAnsi="Times New Roman" w:cs="Times New Roman"/>
          <w:b/>
          <w:i/>
          <w:sz w:val="24"/>
          <w:szCs w:val="24"/>
          <w:lang w:val="en-GB"/>
        </w:rPr>
        <w:t xml:space="preserve">Appendix </w:t>
      </w:r>
      <w:r w:rsidR="00A275A4" w:rsidRPr="00985F65">
        <w:rPr>
          <w:rFonts w:ascii="Times New Roman" w:hAnsi="Times New Roman" w:cs="Times New Roman"/>
          <w:b/>
          <w:i/>
          <w:sz w:val="24"/>
          <w:szCs w:val="24"/>
          <w:lang w:val="en-GB"/>
        </w:rPr>
        <w:t>III</w:t>
      </w:r>
      <w:r w:rsidR="002F7001">
        <w:rPr>
          <w:rFonts w:ascii="Times New Roman" w:hAnsi="Times New Roman" w:cs="Times New Roman"/>
          <w:b/>
          <w:i/>
          <w:sz w:val="24"/>
          <w:szCs w:val="24"/>
          <w:lang w:val="en-GB"/>
        </w:rPr>
        <w:t>.</w:t>
      </w:r>
    </w:p>
    <w:p w14:paraId="00E31659" w14:textId="77777777" w:rsidR="000374B9" w:rsidRPr="00985F65" w:rsidRDefault="000374B9" w:rsidP="000374B9">
      <w:pPr>
        <w:pStyle w:val="ListParagraph"/>
        <w:jc w:val="both"/>
        <w:rPr>
          <w:rFonts w:ascii="Times New Roman" w:hAnsi="Times New Roman" w:cs="Times New Roman"/>
          <w:i/>
          <w:sz w:val="24"/>
          <w:szCs w:val="24"/>
          <w:lang w:val="en-GB"/>
        </w:rPr>
      </w:pPr>
    </w:p>
    <w:p w14:paraId="3C443C0B" w14:textId="5C75F112" w:rsidR="00A275A4" w:rsidRPr="000374B9" w:rsidRDefault="000574B8" w:rsidP="00A275A4">
      <w:pPr>
        <w:pStyle w:val="ListParagraph"/>
        <w:numPr>
          <w:ilvl w:val="0"/>
          <w:numId w:val="1"/>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Opening </w:t>
      </w:r>
      <w:r w:rsidR="00A85901" w:rsidRPr="00985F65">
        <w:rPr>
          <w:rFonts w:ascii="Times New Roman" w:hAnsi="Times New Roman" w:cs="Times New Roman"/>
          <w:sz w:val="24"/>
          <w:szCs w:val="24"/>
          <w:lang w:val="en-GB"/>
        </w:rPr>
        <w:t xml:space="preserve">Remarks by </w:t>
      </w:r>
      <w:bookmarkStart w:id="3" w:name="_Hlk161291297"/>
      <w:r w:rsidR="00327B73" w:rsidRPr="00985F65">
        <w:rPr>
          <w:rFonts w:ascii="Times New Roman" w:hAnsi="Times New Roman" w:cs="Times New Roman"/>
          <w:sz w:val="24"/>
          <w:szCs w:val="24"/>
          <w:lang w:val="en-GB"/>
        </w:rPr>
        <w:t>National Communication Authority (NCA) South Sudan</w:t>
      </w:r>
      <w:r w:rsidR="00C93FAD">
        <w:rPr>
          <w:rFonts w:ascii="Times New Roman" w:hAnsi="Times New Roman" w:cs="Times New Roman"/>
          <w:sz w:val="24"/>
          <w:szCs w:val="24"/>
          <w:lang w:val="en-GB"/>
        </w:rPr>
        <w:t xml:space="preserve"> </w:t>
      </w:r>
      <w:r w:rsidR="00327B73" w:rsidRPr="00985F65">
        <w:rPr>
          <w:rFonts w:ascii="Times New Roman" w:hAnsi="Times New Roman" w:cs="Times New Roman"/>
          <w:sz w:val="24"/>
          <w:szCs w:val="24"/>
          <w:lang w:val="en-GB"/>
        </w:rPr>
        <w:t xml:space="preserve">- </w:t>
      </w:r>
      <w:r w:rsidR="00A85901" w:rsidRPr="00985F65">
        <w:rPr>
          <w:rFonts w:ascii="Times New Roman" w:hAnsi="Times New Roman" w:cs="Times New Roman"/>
          <w:sz w:val="24"/>
          <w:szCs w:val="24"/>
          <w:lang w:val="en-GB"/>
        </w:rPr>
        <w:t>Director General</w:t>
      </w:r>
      <w:r w:rsidR="00214838" w:rsidRPr="00985F65">
        <w:rPr>
          <w:rFonts w:ascii="Times New Roman" w:hAnsi="Times New Roman" w:cs="Times New Roman"/>
          <w:sz w:val="24"/>
          <w:szCs w:val="24"/>
          <w:lang w:val="en-GB"/>
        </w:rPr>
        <w:t>,</w:t>
      </w:r>
      <w:r w:rsidR="00D57F9F" w:rsidRPr="00985F65">
        <w:rPr>
          <w:rFonts w:ascii="Times New Roman" w:hAnsi="Times New Roman" w:cs="Times New Roman"/>
          <w:sz w:val="24"/>
          <w:szCs w:val="24"/>
          <w:lang w:val="en-GB"/>
        </w:rPr>
        <w:t xml:space="preserve"> </w:t>
      </w:r>
      <w:r w:rsidR="00327B73" w:rsidRPr="00985F65">
        <w:rPr>
          <w:rFonts w:ascii="Times New Roman" w:hAnsi="Times New Roman" w:cs="Times New Roman"/>
          <w:sz w:val="24"/>
          <w:szCs w:val="24"/>
          <w:lang w:val="en-GB"/>
        </w:rPr>
        <w:t>Eng. Napoleon Adok Gai</w:t>
      </w:r>
      <w:bookmarkEnd w:id="3"/>
      <w:r w:rsidR="00C93FAD">
        <w:rPr>
          <w:rFonts w:ascii="Times New Roman" w:hAnsi="Times New Roman" w:cs="Times New Roman"/>
          <w:sz w:val="24"/>
          <w:szCs w:val="24"/>
          <w:lang w:val="en-GB"/>
        </w:rPr>
        <w:t xml:space="preserve">: </w:t>
      </w:r>
      <w:r w:rsidR="00D50EBA" w:rsidRPr="00985F65">
        <w:rPr>
          <w:rFonts w:ascii="Times New Roman" w:hAnsi="Times New Roman" w:cs="Times New Roman"/>
          <w:sz w:val="24"/>
          <w:szCs w:val="24"/>
          <w:lang w:val="en-GB"/>
        </w:rPr>
        <w:t>He welcomed the invited guests, delegates more especially government institutions from Uganda</w:t>
      </w:r>
      <w:r w:rsidR="00D57F9F" w:rsidRPr="00985F65">
        <w:rPr>
          <w:rFonts w:ascii="Times New Roman" w:hAnsi="Times New Roman" w:cs="Times New Roman"/>
          <w:sz w:val="24"/>
          <w:szCs w:val="24"/>
          <w:lang w:val="en-GB"/>
        </w:rPr>
        <w:t>, Kenya,</w:t>
      </w:r>
      <w:r w:rsidR="00E735B4" w:rsidRPr="00985F65">
        <w:rPr>
          <w:rFonts w:ascii="Times New Roman" w:hAnsi="Times New Roman" w:cs="Times New Roman"/>
          <w:sz w:val="24"/>
          <w:szCs w:val="24"/>
          <w:lang w:val="en-GB"/>
        </w:rPr>
        <w:t xml:space="preserve"> </w:t>
      </w:r>
      <w:r w:rsidR="00327B73" w:rsidRPr="00985F65">
        <w:rPr>
          <w:rFonts w:ascii="Times New Roman" w:hAnsi="Times New Roman" w:cs="Times New Roman"/>
          <w:sz w:val="24"/>
          <w:szCs w:val="24"/>
          <w:lang w:val="en-GB"/>
        </w:rPr>
        <w:t xml:space="preserve">Tanzania, </w:t>
      </w:r>
      <w:r w:rsidR="00E735B4" w:rsidRPr="00985F65">
        <w:rPr>
          <w:rFonts w:ascii="Times New Roman" w:hAnsi="Times New Roman" w:cs="Times New Roman"/>
          <w:sz w:val="24"/>
          <w:szCs w:val="24"/>
          <w:lang w:val="en-GB"/>
        </w:rPr>
        <w:t>South Sudan</w:t>
      </w:r>
      <w:r w:rsidR="00D57F9F" w:rsidRPr="00985F65">
        <w:rPr>
          <w:rFonts w:ascii="Times New Roman" w:hAnsi="Times New Roman" w:cs="Times New Roman"/>
          <w:sz w:val="24"/>
          <w:szCs w:val="24"/>
          <w:lang w:val="en-GB"/>
        </w:rPr>
        <w:t xml:space="preserve">, Burundi, Rwanda and Host Country </w:t>
      </w:r>
      <w:r w:rsidR="00327B73" w:rsidRPr="00985F65">
        <w:rPr>
          <w:rFonts w:ascii="Times New Roman" w:hAnsi="Times New Roman" w:cs="Times New Roman"/>
          <w:sz w:val="24"/>
          <w:szCs w:val="24"/>
          <w:lang w:val="en-GB"/>
        </w:rPr>
        <w:t>Republic of South Sudan</w:t>
      </w:r>
      <w:r w:rsidR="00C93FAD">
        <w:rPr>
          <w:rFonts w:ascii="Times New Roman" w:hAnsi="Times New Roman" w:cs="Times New Roman"/>
          <w:sz w:val="24"/>
          <w:szCs w:val="24"/>
          <w:lang w:val="en-GB"/>
        </w:rPr>
        <w:t>,</w:t>
      </w:r>
      <w:r w:rsidR="00327B73" w:rsidRPr="00985F65">
        <w:rPr>
          <w:rFonts w:ascii="Times New Roman" w:hAnsi="Times New Roman" w:cs="Times New Roman"/>
          <w:sz w:val="24"/>
          <w:szCs w:val="24"/>
          <w:lang w:val="en-GB"/>
        </w:rPr>
        <w:t xml:space="preserve"> plus </w:t>
      </w:r>
      <w:r w:rsidR="00C93FAD">
        <w:rPr>
          <w:rFonts w:ascii="Times New Roman" w:hAnsi="Times New Roman" w:cs="Times New Roman"/>
          <w:sz w:val="24"/>
          <w:szCs w:val="24"/>
          <w:lang w:val="en-GB"/>
        </w:rPr>
        <w:t xml:space="preserve">all participants </w:t>
      </w:r>
      <w:r w:rsidR="005F3FC9" w:rsidRPr="00985F65">
        <w:rPr>
          <w:rFonts w:ascii="Times New Roman" w:hAnsi="Times New Roman" w:cs="Times New Roman"/>
          <w:sz w:val="24"/>
          <w:szCs w:val="24"/>
          <w:lang w:val="en-GB"/>
        </w:rPr>
        <w:t xml:space="preserve">present </w:t>
      </w:r>
      <w:r w:rsidR="00C93FAD">
        <w:rPr>
          <w:rFonts w:ascii="Times New Roman" w:hAnsi="Times New Roman" w:cs="Times New Roman"/>
          <w:sz w:val="24"/>
          <w:szCs w:val="24"/>
          <w:lang w:val="en-GB"/>
        </w:rPr>
        <w:t xml:space="preserve">physically </w:t>
      </w:r>
      <w:r w:rsidR="00C93FAD">
        <w:rPr>
          <w:rFonts w:ascii="Times New Roman" w:hAnsi="Times New Roman" w:cs="Times New Roman"/>
          <w:sz w:val="24"/>
          <w:szCs w:val="24"/>
          <w:lang w:val="en-GB"/>
        </w:rPr>
        <w:lastRenderedPageBreak/>
        <w:t>and those who were participating virtually.</w:t>
      </w:r>
      <w:r w:rsidR="00461584" w:rsidRPr="00985F65">
        <w:rPr>
          <w:rFonts w:ascii="Times New Roman" w:hAnsi="Times New Roman" w:cs="Times New Roman"/>
          <w:sz w:val="24"/>
          <w:szCs w:val="24"/>
          <w:lang w:val="en-GB"/>
        </w:rPr>
        <w:t xml:space="preserve"> He reminded the participants that</w:t>
      </w:r>
      <w:r w:rsidR="00C93FAD">
        <w:rPr>
          <w:rFonts w:ascii="Times New Roman" w:hAnsi="Times New Roman" w:cs="Times New Roman"/>
          <w:sz w:val="24"/>
          <w:szCs w:val="24"/>
          <w:lang w:val="en-GB"/>
        </w:rPr>
        <w:t>.</w:t>
      </w:r>
      <w:r w:rsidR="00461584" w:rsidRPr="00985F65">
        <w:rPr>
          <w:rFonts w:ascii="Times New Roman" w:hAnsi="Times New Roman" w:cs="Times New Roman"/>
          <w:sz w:val="24"/>
          <w:szCs w:val="24"/>
          <w:lang w:val="en-GB"/>
        </w:rPr>
        <w:t xml:space="preserve"> South Sudan having only recently emerged from the </w:t>
      </w:r>
      <w:r w:rsidR="00A6290D" w:rsidRPr="00985F65">
        <w:rPr>
          <w:rFonts w:ascii="Times New Roman" w:hAnsi="Times New Roman" w:cs="Times New Roman"/>
          <w:sz w:val="24"/>
          <w:szCs w:val="24"/>
          <w:lang w:val="en-GB"/>
        </w:rPr>
        <w:t>war</w:t>
      </w:r>
      <w:r w:rsidR="00461584" w:rsidRPr="00985F65">
        <w:rPr>
          <w:rFonts w:ascii="Times New Roman" w:hAnsi="Times New Roman" w:cs="Times New Roman"/>
          <w:sz w:val="24"/>
          <w:szCs w:val="24"/>
          <w:lang w:val="en-GB"/>
        </w:rPr>
        <w:t xml:space="preserve"> has a lot to learn and also share on the influx of electronics (NGOs and Government </w:t>
      </w:r>
      <w:r w:rsidR="00ED525F" w:rsidRPr="00985F65">
        <w:rPr>
          <w:rFonts w:ascii="Times New Roman" w:hAnsi="Times New Roman" w:cs="Times New Roman"/>
          <w:sz w:val="24"/>
          <w:szCs w:val="24"/>
          <w:lang w:val="en-GB"/>
        </w:rPr>
        <w:t>institutions</w:t>
      </w:r>
      <w:r w:rsidR="00461584" w:rsidRPr="00985F65">
        <w:rPr>
          <w:rFonts w:ascii="Times New Roman" w:hAnsi="Times New Roman" w:cs="Times New Roman"/>
          <w:sz w:val="24"/>
          <w:szCs w:val="24"/>
          <w:lang w:val="en-GB"/>
        </w:rPr>
        <w:t xml:space="preserve">) as well as on matters of E-waste handling. </w:t>
      </w:r>
    </w:p>
    <w:p w14:paraId="24F3AB8E" w14:textId="77777777" w:rsidR="000374B9" w:rsidRPr="00985F65" w:rsidRDefault="000374B9" w:rsidP="000374B9">
      <w:pPr>
        <w:pStyle w:val="ListParagraph"/>
        <w:jc w:val="both"/>
        <w:rPr>
          <w:rFonts w:ascii="Times New Roman" w:hAnsi="Times New Roman" w:cs="Times New Roman"/>
          <w:sz w:val="24"/>
          <w:szCs w:val="24"/>
          <w:lang w:val="en-GB"/>
        </w:rPr>
      </w:pPr>
    </w:p>
    <w:p w14:paraId="13C2B89A" w14:textId="48523B65" w:rsidR="00D50EBA" w:rsidRDefault="00844A19" w:rsidP="00A275A4">
      <w:pPr>
        <w:pStyle w:val="ListParagraph"/>
        <w:numPr>
          <w:ilvl w:val="0"/>
          <w:numId w:val="1"/>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Opening Remarks by </w:t>
      </w:r>
      <w:r w:rsidR="00ED525F" w:rsidRPr="00985F65">
        <w:rPr>
          <w:rFonts w:ascii="Times New Roman" w:hAnsi="Times New Roman" w:cs="Times New Roman"/>
          <w:sz w:val="24"/>
          <w:szCs w:val="24"/>
          <w:lang w:val="en-GB"/>
        </w:rPr>
        <w:t xml:space="preserve">the </w:t>
      </w:r>
      <w:r w:rsidR="003B4C9F">
        <w:rPr>
          <w:rFonts w:ascii="Times New Roman" w:hAnsi="Times New Roman" w:cs="Times New Roman"/>
          <w:sz w:val="24"/>
          <w:szCs w:val="24"/>
          <w:lang w:val="en-GB"/>
        </w:rPr>
        <w:t>Under</w:t>
      </w:r>
      <w:r w:rsidRPr="00985F65">
        <w:rPr>
          <w:rFonts w:ascii="Times New Roman" w:hAnsi="Times New Roman" w:cs="Times New Roman"/>
          <w:sz w:val="24"/>
          <w:szCs w:val="24"/>
          <w:lang w:val="en-GB"/>
        </w:rPr>
        <w:t xml:space="preserve"> Secretary</w:t>
      </w:r>
      <w:r w:rsidR="00E6140E" w:rsidRPr="00985F65">
        <w:rPr>
          <w:rFonts w:ascii="Times New Roman" w:hAnsi="Times New Roman" w:cs="Times New Roman"/>
          <w:sz w:val="24"/>
          <w:szCs w:val="24"/>
          <w:lang w:val="en-GB"/>
        </w:rPr>
        <w:t xml:space="preserve"> for Environment, </w:t>
      </w:r>
      <w:r w:rsidRPr="00985F65">
        <w:rPr>
          <w:rFonts w:ascii="Times New Roman" w:hAnsi="Times New Roman" w:cs="Times New Roman"/>
          <w:sz w:val="24"/>
          <w:szCs w:val="24"/>
          <w:lang w:val="en-GB"/>
        </w:rPr>
        <w:t xml:space="preserve">Ministry of </w:t>
      </w:r>
      <w:r w:rsidR="00ED525F" w:rsidRPr="00985F65">
        <w:rPr>
          <w:rFonts w:ascii="Times New Roman" w:hAnsi="Times New Roman" w:cs="Times New Roman"/>
          <w:sz w:val="24"/>
          <w:szCs w:val="24"/>
          <w:lang w:val="en-GB"/>
        </w:rPr>
        <w:t xml:space="preserve">Environment </w:t>
      </w:r>
      <w:r w:rsidR="00E6140E" w:rsidRPr="00985F65">
        <w:rPr>
          <w:rFonts w:ascii="Times New Roman" w:hAnsi="Times New Roman" w:cs="Times New Roman"/>
          <w:sz w:val="24"/>
          <w:szCs w:val="24"/>
          <w:lang w:val="en-GB"/>
        </w:rPr>
        <w:t xml:space="preserve">and Forestry </w:t>
      </w:r>
      <w:r w:rsidR="00ED525F" w:rsidRPr="00985F65">
        <w:rPr>
          <w:rFonts w:ascii="Times New Roman" w:hAnsi="Times New Roman" w:cs="Times New Roman"/>
          <w:sz w:val="24"/>
          <w:szCs w:val="24"/>
          <w:lang w:val="en-GB"/>
        </w:rPr>
        <w:t>(MoE</w:t>
      </w:r>
      <w:r w:rsidR="00E6140E" w:rsidRPr="00985F65">
        <w:rPr>
          <w:rFonts w:ascii="Times New Roman" w:hAnsi="Times New Roman" w:cs="Times New Roman"/>
          <w:sz w:val="24"/>
          <w:szCs w:val="24"/>
          <w:lang w:val="en-GB"/>
        </w:rPr>
        <w:t>F</w:t>
      </w:r>
      <w:r w:rsidR="00ED525F" w:rsidRPr="00985F65">
        <w:rPr>
          <w:rFonts w:ascii="Times New Roman" w:hAnsi="Times New Roman" w:cs="Times New Roman"/>
          <w:sz w:val="24"/>
          <w:szCs w:val="24"/>
          <w:lang w:val="en-GB"/>
        </w:rPr>
        <w:t xml:space="preserve">) of </w:t>
      </w:r>
      <w:r w:rsidR="000A16FF">
        <w:rPr>
          <w:rFonts w:ascii="Times New Roman" w:hAnsi="Times New Roman" w:cs="Times New Roman"/>
          <w:sz w:val="24"/>
          <w:szCs w:val="24"/>
          <w:lang w:val="en-GB"/>
        </w:rPr>
        <w:t>South Sudan; Hon Joseph Africano Bartel:</w:t>
      </w:r>
      <w:r w:rsidR="00E6140E" w:rsidRPr="00985F65">
        <w:rPr>
          <w:rFonts w:ascii="Times New Roman" w:hAnsi="Times New Roman" w:cs="Times New Roman"/>
          <w:sz w:val="24"/>
          <w:szCs w:val="24"/>
          <w:lang w:val="en-GB"/>
        </w:rPr>
        <w:t xml:space="preserve"> </w:t>
      </w:r>
      <w:r w:rsidRPr="00985F65">
        <w:rPr>
          <w:rFonts w:ascii="Times New Roman" w:hAnsi="Times New Roman" w:cs="Times New Roman"/>
          <w:sz w:val="24"/>
          <w:szCs w:val="24"/>
          <w:lang w:val="en-GB"/>
        </w:rPr>
        <w:t xml:space="preserve">He welcomed the participants and thanked the members for </w:t>
      </w:r>
      <w:r w:rsidR="005F3FC9" w:rsidRPr="00985F65">
        <w:rPr>
          <w:rFonts w:ascii="Times New Roman" w:hAnsi="Times New Roman" w:cs="Times New Roman"/>
          <w:sz w:val="24"/>
          <w:szCs w:val="24"/>
          <w:lang w:val="en-GB"/>
        </w:rPr>
        <w:t>attending</w:t>
      </w:r>
      <w:r w:rsidRPr="00985F65">
        <w:rPr>
          <w:rFonts w:ascii="Times New Roman" w:hAnsi="Times New Roman" w:cs="Times New Roman"/>
          <w:sz w:val="24"/>
          <w:szCs w:val="24"/>
          <w:lang w:val="en-GB"/>
        </w:rPr>
        <w:t xml:space="preserve"> the workshop</w:t>
      </w:r>
      <w:r w:rsidR="000A16FF">
        <w:rPr>
          <w:rFonts w:ascii="Times New Roman" w:hAnsi="Times New Roman" w:cs="Times New Roman"/>
          <w:sz w:val="24"/>
          <w:szCs w:val="24"/>
          <w:lang w:val="en-GB"/>
        </w:rPr>
        <w:t>. He stated that there wa</w:t>
      </w:r>
      <w:r w:rsidR="00E6140E" w:rsidRPr="00985F65">
        <w:rPr>
          <w:rFonts w:ascii="Times New Roman" w:hAnsi="Times New Roman" w:cs="Times New Roman"/>
          <w:sz w:val="24"/>
          <w:szCs w:val="24"/>
          <w:lang w:val="en-GB"/>
        </w:rPr>
        <w:t xml:space="preserve">s need to come up with regional strategies to cater for plastics pollution and E-waste Management in the region. This is </w:t>
      </w:r>
      <w:r w:rsidR="000773E8" w:rsidRPr="00985F65">
        <w:rPr>
          <w:rFonts w:ascii="Times New Roman" w:hAnsi="Times New Roman" w:cs="Times New Roman"/>
          <w:sz w:val="24"/>
          <w:szCs w:val="24"/>
          <w:lang w:val="en-GB"/>
        </w:rPr>
        <w:t xml:space="preserve">exacerbated </w:t>
      </w:r>
      <w:r w:rsidR="00E6140E" w:rsidRPr="00985F65">
        <w:rPr>
          <w:rFonts w:ascii="Times New Roman" w:hAnsi="Times New Roman" w:cs="Times New Roman"/>
          <w:sz w:val="24"/>
          <w:szCs w:val="24"/>
          <w:lang w:val="en-GB"/>
        </w:rPr>
        <w:t xml:space="preserve">by the ever increasing population for instance in cities such as Juba. </w:t>
      </w:r>
      <w:r w:rsidR="000773E8" w:rsidRPr="00985F65">
        <w:rPr>
          <w:rFonts w:ascii="Times New Roman" w:hAnsi="Times New Roman" w:cs="Times New Roman"/>
          <w:sz w:val="24"/>
          <w:szCs w:val="24"/>
          <w:lang w:val="en-GB"/>
        </w:rPr>
        <w:t>He stated that the workshop was a learning opportunity for South Sudan</w:t>
      </w:r>
      <w:r w:rsidR="000A16FF">
        <w:rPr>
          <w:rFonts w:ascii="Times New Roman" w:hAnsi="Times New Roman" w:cs="Times New Roman"/>
          <w:sz w:val="24"/>
          <w:szCs w:val="24"/>
          <w:lang w:val="en-GB"/>
        </w:rPr>
        <w:t>, as a Country</w:t>
      </w:r>
      <w:r w:rsidR="000773E8" w:rsidRPr="00985F65">
        <w:rPr>
          <w:rFonts w:ascii="Times New Roman" w:hAnsi="Times New Roman" w:cs="Times New Roman"/>
          <w:sz w:val="24"/>
          <w:szCs w:val="24"/>
          <w:lang w:val="en-GB"/>
        </w:rPr>
        <w:t xml:space="preserve">. </w:t>
      </w:r>
    </w:p>
    <w:p w14:paraId="0C636AB7" w14:textId="77777777" w:rsidR="000374B9" w:rsidRPr="00985F65" w:rsidRDefault="000374B9" w:rsidP="000374B9">
      <w:pPr>
        <w:pStyle w:val="ListParagraph"/>
        <w:jc w:val="both"/>
        <w:rPr>
          <w:rFonts w:ascii="Times New Roman" w:hAnsi="Times New Roman" w:cs="Times New Roman"/>
          <w:sz w:val="24"/>
          <w:szCs w:val="24"/>
          <w:lang w:val="en-GB"/>
        </w:rPr>
      </w:pPr>
    </w:p>
    <w:p w14:paraId="68960EF7" w14:textId="28806F17" w:rsidR="00FB18A3" w:rsidRPr="000374B9" w:rsidRDefault="000574B8" w:rsidP="000773E8">
      <w:pPr>
        <w:pStyle w:val="ListParagraph"/>
        <w:numPr>
          <w:ilvl w:val="0"/>
          <w:numId w:val="1"/>
        </w:numPr>
        <w:jc w:val="both"/>
        <w:rPr>
          <w:rFonts w:ascii="Times New Roman" w:hAnsi="Times New Roman" w:cs="Times New Roman"/>
          <w:b/>
          <w:i/>
          <w:sz w:val="24"/>
          <w:szCs w:val="24"/>
          <w:lang w:val="en-GB"/>
        </w:rPr>
      </w:pPr>
      <w:r w:rsidRPr="00985F65">
        <w:rPr>
          <w:rFonts w:ascii="Times New Roman" w:hAnsi="Times New Roman" w:cs="Times New Roman"/>
          <w:sz w:val="24"/>
          <w:szCs w:val="24"/>
          <w:lang w:val="en-GB"/>
        </w:rPr>
        <w:t xml:space="preserve">Opening </w:t>
      </w:r>
      <w:r w:rsidR="000A16FF">
        <w:rPr>
          <w:rFonts w:ascii="Times New Roman" w:hAnsi="Times New Roman" w:cs="Times New Roman"/>
          <w:sz w:val="24"/>
          <w:szCs w:val="24"/>
          <w:lang w:val="en-GB"/>
        </w:rPr>
        <w:t xml:space="preserve">Address/Chief Guest of Honour, </w:t>
      </w:r>
      <w:r w:rsidRPr="00985F65">
        <w:rPr>
          <w:rFonts w:ascii="Times New Roman" w:hAnsi="Times New Roman" w:cs="Times New Roman"/>
          <w:sz w:val="24"/>
          <w:szCs w:val="24"/>
          <w:lang w:val="en-GB"/>
        </w:rPr>
        <w:t xml:space="preserve">Minister for Information, Communication </w:t>
      </w:r>
      <w:r w:rsidR="00E6140E" w:rsidRPr="00985F65">
        <w:rPr>
          <w:rFonts w:ascii="Times New Roman" w:hAnsi="Times New Roman" w:cs="Times New Roman"/>
          <w:sz w:val="24"/>
          <w:szCs w:val="24"/>
          <w:lang w:val="en-GB"/>
        </w:rPr>
        <w:t>Technology and Postal Services of South Suda</w:t>
      </w:r>
      <w:r w:rsidR="000A16FF">
        <w:rPr>
          <w:rFonts w:ascii="Times New Roman" w:hAnsi="Times New Roman" w:cs="Times New Roman"/>
          <w:sz w:val="24"/>
          <w:szCs w:val="24"/>
          <w:lang w:val="en-GB"/>
        </w:rPr>
        <w:t xml:space="preserve">n, </w:t>
      </w:r>
      <w:r w:rsidRPr="00985F65">
        <w:rPr>
          <w:rFonts w:ascii="Times New Roman" w:hAnsi="Times New Roman" w:cs="Times New Roman"/>
          <w:sz w:val="24"/>
          <w:szCs w:val="24"/>
          <w:lang w:val="en-GB"/>
        </w:rPr>
        <w:t>Hon.</w:t>
      </w:r>
      <w:r w:rsidR="005F3FC9" w:rsidRPr="00985F65">
        <w:rPr>
          <w:rFonts w:ascii="Times New Roman" w:hAnsi="Times New Roman" w:cs="Times New Roman"/>
          <w:sz w:val="24"/>
          <w:szCs w:val="24"/>
          <w:lang w:val="en-GB"/>
        </w:rPr>
        <w:t xml:space="preserve"> </w:t>
      </w:r>
      <w:r w:rsidRPr="00985F65">
        <w:rPr>
          <w:rFonts w:ascii="Times New Roman" w:hAnsi="Times New Roman" w:cs="Times New Roman"/>
          <w:sz w:val="24"/>
          <w:szCs w:val="24"/>
          <w:lang w:val="en-GB"/>
        </w:rPr>
        <w:t xml:space="preserve"> </w:t>
      </w:r>
      <w:r w:rsidR="000A16FF">
        <w:rPr>
          <w:rFonts w:ascii="Times New Roman" w:hAnsi="Times New Roman" w:cs="Times New Roman"/>
          <w:sz w:val="24"/>
          <w:szCs w:val="24"/>
          <w:lang w:val="en-GB"/>
        </w:rPr>
        <w:t xml:space="preserve">Michael Makuei Lueth, </w:t>
      </w:r>
      <w:r w:rsidR="00E6140E" w:rsidRPr="00985F65">
        <w:rPr>
          <w:rFonts w:ascii="Times New Roman" w:hAnsi="Times New Roman" w:cs="Times New Roman"/>
          <w:sz w:val="24"/>
          <w:szCs w:val="24"/>
          <w:lang w:val="en-GB"/>
        </w:rPr>
        <w:t xml:space="preserve">who was represented by Dr. Lado Wani Kayi, the Under Secretary Ministry of ICT and Postal Services. </w:t>
      </w:r>
      <w:r w:rsidR="00991DFC" w:rsidRPr="00985F65">
        <w:rPr>
          <w:rFonts w:ascii="Times New Roman" w:hAnsi="Times New Roman" w:cs="Times New Roman"/>
          <w:sz w:val="24"/>
          <w:szCs w:val="24"/>
          <w:lang w:val="en-GB"/>
        </w:rPr>
        <w:t xml:space="preserve">He welcomed the participants of the workshop and thanked </w:t>
      </w:r>
      <w:r w:rsidR="00E6140E" w:rsidRPr="00985F65">
        <w:rPr>
          <w:rFonts w:ascii="Times New Roman" w:hAnsi="Times New Roman" w:cs="Times New Roman"/>
          <w:sz w:val="24"/>
          <w:szCs w:val="24"/>
          <w:lang w:val="en-GB"/>
        </w:rPr>
        <w:t>the organisers for always bringing on board MoEF of South Sudan which is a major stakeholder</w:t>
      </w:r>
      <w:r w:rsidR="000773E8" w:rsidRPr="00985F65">
        <w:rPr>
          <w:rFonts w:ascii="Times New Roman" w:hAnsi="Times New Roman" w:cs="Times New Roman"/>
          <w:sz w:val="24"/>
          <w:szCs w:val="24"/>
          <w:lang w:val="en-GB"/>
        </w:rPr>
        <w:t>,</w:t>
      </w:r>
      <w:r w:rsidR="007D22D6">
        <w:rPr>
          <w:rFonts w:ascii="Times New Roman" w:hAnsi="Times New Roman" w:cs="Times New Roman"/>
          <w:sz w:val="24"/>
          <w:szCs w:val="24"/>
          <w:lang w:val="en-GB"/>
        </w:rPr>
        <w:t xml:space="preserve"> and </w:t>
      </w:r>
      <w:r w:rsidR="000773E8" w:rsidRPr="00985F65">
        <w:rPr>
          <w:rFonts w:ascii="Times New Roman" w:hAnsi="Times New Roman" w:cs="Times New Roman"/>
          <w:sz w:val="24"/>
          <w:szCs w:val="24"/>
          <w:lang w:val="en-GB"/>
        </w:rPr>
        <w:t>most relevant entity,</w:t>
      </w:r>
      <w:r w:rsidR="00E6140E" w:rsidRPr="00985F65">
        <w:rPr>
          <w:rFonts w:ascii="Times New Roman" w:hAnsi="Times New Roman" w:cs="Times New Roman"/>
          <w:sz w:val="24"/>
          <w:szCs w:val="24"/>
          <w:lang w:val="en-GB"/>
        </w:rPr>
        <w:t xml:space="preserve"> in </w:t>
      </w:r>
      <w:r w:rsidR="007D22D6">
        <w:rPr>
          <w:rFonts w:ascii="Times New Roman" w:hAnsi="Times New Roman" w:cs="Times New Roman"/>
          <w:sz w:val="24"/>
          <w:szCs w:val="24"/>
          <w:lang w:val="en-GB"/>
        </w:rPr>
        <w:t>addressing the issues of</w:t>
      </w:r>
      <w:r w:rsidR="00E6140E" w:rsidRPr="00985F65">
        <w:rPr>
          <w:rFonts w:ascii="Times New Roman" w:hAnsi="Times New Roman" w:cs="Times New Roman"/>
          <w:sz w:val="24"/>
          <w:szCs w:val="24"/>
          <w:lang w:val="en-GB"/>
        </w:rPr>
        <w:t xml:space="preserve"> E-waste</w:t>
      </w:r>
      <w:r w:rsidR="007D22D6">
        <w:rPr>
          <w:rFonts w:ascii="Times New Roman" w:hAnsi="Times New Roman" w:cs="Times New Roman"/>
          <w:sz w:val="24"/>
          <w:szCs w:val="24"/>
          <w:lang w:val="en-GB"/>
        </w:rPr>
        <w:t xml:space="preserve"> in the country</w:t>
      </w:r>
      <w:r w:rsidR="00E6140E" w:rsidRPr="00985F65">
        <w:rPr>
          <w:rFonts w:ascii="Times New Roman" w:hAnsi="Times New Roman" w:cs="Times New Roman"/>
          <w:sz w:val="24"/>
          <w:szCs w:val="24"/>
          <w:lang w:val="en-GB"/>
        </w:rPr>
        <w:t xml:space="preserve">. </w:t>
      </w:r>
      <w:r w:rsidR="007D22D6">
        <w:rPr>
          <w:rFonts w:ascii="Times New Roman" w:hAnsi="Times New Roman" w:cs="Times New Roman"/>
          <w:sz w:val="24"/>
          <w:szCs w:val="24"/>
          <w:lang w:val="en-GB"/>
        </w:rPr>
        <w:t>Further h</w:t>
      </w:r>
      <w:r w:rsidR="00991DFC" w:rsidRPr="00985F65">
        <w:rPr>
          <w:rFonts w:ascii="Times New Roman" w:hAnsi="Times New Roman" w:cs="Times New Roman"/>
          <w:sz w:val="24"/>
          <w:szCs w:val="24"/>
          <w:lang w:val="en-GB"/>
        </w:rPr>
        <w:t xml:space="preserve">e mentioned the importance of the </w:t>
      </w:r>
      <w:r w:rsidR="007D22D6">
        <w:rPr>
          <w:rFonts w:ascii="Times New Roman" w:hAnsi="Times New Roman" w:cs="Times New Roman"/>
          <w:sz w:val="24"/>
          <w:szCs w:val="24"/>
          <w:lang w:val="en-GB"/>
        </w:rPr>
        <w:t xml:space="preserve">e-waste </w:t>
      </w:r>
      <w:r w:rsidR="00991DFC" w:rsidRPr="00985F65">
        <w:rPr>
          <w:rFonts w:ascii="Times New Roman" w:hAnsi="Times New Roman" w:cs="Times New Roman"/>
          <w:sz w:val="24"/>
          <w:szCs w:val="24"/>
          <w:lang w:val="en-GB"/>
        </w:rPr>
        <w:t>workshop</w:t>
      </w:r>
      <w:r w:rsidR="007D22D6">
        <w:rPr>
          <w:rFonts w:ascii="Times New Roman" w:hAnsi="Times New Roman" w:cs="Times New Roman"/>
          <w:sz w:val="24"/>
          <w:szCs w:val="24"/>
          <w:lang w:val="en-GB"/>
        </w:rPr>
        <w:t>, which had</w:t>
      </w:r>
      <w:r w:rsidR="00991DFC" w:rsidRPr="00985F65">
        <w:rPr>
          <w:rFonts w:ascii="Times New Roman" w:hAnsi="Times New Roman" w:cs="Times New Roman"/>
          <w:sz w:val="24"/>
          <w:szCs w:val="24"/>
          <w:lang w:val="en-GB"/>
        </w:rPr>
        <w:t xml:space="preserve"> brought together Policy makers, Academia, researchers, stakeholders,</w:t>
      </w:r>
      <w:r w:rsidR="00BE3687" w:rsidRPr="00985F65">
        <w:rPr>
          <w:rFonts w:ascii="Times New Roman" w:hAnsi="Times New Roman" w:cs="Times New Roman"/>
          <w:sz w:val="24"/>
          <w:szCs w:val="24"/>
          <w:lang w:val="en-GB"/>
        </w:rPr>
        <w:t xml:space="preserve"> students</w:t>
      </w:r>
      <w:r w:rsidR="00991DFC" w:rsidRPr="00985F65">
        <w:rPr>
          <w:rFonts w:ascii="Times New Roman" w:hAnsi="Times New Roman" w:cs="Times New Roman"/>
          <w:sz w:val="24"/>
          <w:szCs w:val="24"/>
          <w:lang w:val="en-GB"/>
        </w:rPr>
        <w:t xml:space="preserve"> etc. He </w:t>
      </w:r>
      <w:r w:rsidR="00BE3687" w:rsidRPr="00985F65">
        <w:rPr>
          <w:rFonts w:ascii="Times New Roman" w:hAnsi="Times New Roman" w:cs="Times New Roman"/>
          <w:sz w:val="24"/>
          <w:szCs w:val="24"/>
          <w:lang w:val="en-GB"/>
        </w:rPr>
        <w:t>further</w:t>
      </w:r>
      <w:r w:rsidR="00991DFC" w:rsidRPr="00985F65">
        <w:rPr>
          <w:rFonts w:ascii="Times New Roman" w:hAnsi="Times New Roman" w:cs="Times New Roman"/>
          <w:sz w:val="24"/>
          <w:szCs w:val="24"/>
          <w:lang w:val="en-GB"/>
        </w:rPr>
        <w:t xml:space="preserve"> </w:t>
      </w:r>
      <w:r w:rsidR="00BE3687" w:rsidRPr="00985F65">
        <w:rPr>
          <w:rFonts w:ascii="Times New Roman" w:hAnsi="Times New Roman" w:cs="Times New Roman"/>
          <w:sz w:val="24"/>
          <w:szCs w:val="24"/>
          <w:lang w:val="en-GB"/>
        </w:rPr>
        <w:t>hinted</w:t>
      </w:r>
      <w:r w:rsidR="00991DFC" w:rsidRPr="00985F65">
        <w:rPr>
          <w:rFonts w:ascii="Times New Roman" w:hAnsi="Times New Roman" w:cs="Times New Roman"/>
          <w:sz w:val="24"/>
          <w:szCs w:val="24"/>
          <w:lang w:val="en-GB"/>
        </w:rPr>
        <w:t xml:space="preserve"> </w:t>
      </w:r>
      <w:r w:rsidR="00E6140E" w:rsidRPr="00985F65">
        <w:rPr>
          <w:rFonts w:ascii="Times New Roman" w:hAnsi="Times New Roman" w:cs="Times New Roman"/>
          <w:sz w:val="24"/>
          <w:szCs w:val="24"/>
          <w:lang w:val="en-GB"/>
        </w:rPr>
        <w:t xml:space="preserve">on the </w:t>
      </w:r>
      <w:r w:rsidR="00991DFC" w:rsidRPr="00985F65">
        <w:rPr>
          <w:rFonts w:ascii="Times New Roman" w:hAnsi="Times New Roman" w:cs="Times New Roman"/>
          <w:sz w:val="24"/>
          <w:szCs w:val="24"/>
          <w:lang w:val="en-GB"/>
        </w:rPr>
        <w:t>202</w:t>
      </w:r>
      <w:r w:rsidR="007D22D6">
        <w:rPr>
          <w:rFonts w:ascii="Times New Roman" w:hAnsi="Times New Roman" w:cs="Times New Roman"/>
          <w:sz w:val="24"/>
          <w:szCs w:val="24"/>
          <w:lang w:val="en-GB"/>
        </w:rPr>
        <w:t>2-2027 E- waste Management S</w:t>
      </w:r>
      <w:r w:rsidR="00991DFC" w:rsidRPr="00985F65">
        <w:rPr>
          <w:rFonts w:ascii="Times New Roman" w:hAnsi="Times New Roman" w:cs="Times New Roman"/>
          <w:sz w:val="24"/>
          <w:szCs w:val="24"/>
          <w:lang w:val="en-GB"/>
        </w:rPr>
        <w:t>trategy</w:t>
      </w:r>
      <w:r w:rsidR="007D22D6">
        <w:rPr>
          <w:rFonts w:ascii="Times New Roman" w:hAnsi="Times New Roman" w:cs="Times New Roman"/>
          <w:sz w:val="24"/>
          <w:szCs w:val="24"/>
          <w:lang w:val="en-GB"/>
        </w:rPr>
        <w:t>, by</w:t>
      </w:r>
      <w:r w:rsidR="00991DFC" w:rsidRPr="00985F65">
        <w:rPr>
          <w:rFonts w:ascii="Times New Roman" w:hAnsi="Times New Roman" w:cs="Times New Roman"/>
          <w:sz w:val="24"/>
          <w:szCs w:val="24"/>
          <w:lang w:val="en-GB"/>
        </w:rPr>
        <w:t xml:space="preserve"> highlighting the importan</w:t>
      </w:r>
      <w:r w:rsidR="00E6140E" w:rsidRPr="00985F65">
        <w:rPr>
          <w:rFonts w:ascii="Times New Roman" w:hAnsi="Times New Roman" w:cs="Times New Roman"/>
          <w:sz w:val="24"/>
          <w:szCs w:val="24"/>
          <w:lang w:val="en-GB"/>
        </w:rPr>
        <w:t xml:space="preserve">ce of regional </w:t>
      </w:r>
      <w:r w:rsidR="000773E8" w:rsidRPr="00985F65">
        <w:rPr>
          <w:rFonts w:ascii="Times New Roman" w:hAnsi="Times New Roman" w:cs="Times New Roman"/>
          <w:sz w:val="24"/>
          <w:szCs w:val="24"/>
          <w:lang w:val="en-GB"/>
        </w:rPr>
        <w:t>initiatives</w:t>
      </w:r>
      <w:r w:rsidR="00E6140E" w:rsidRPr="00985F65">
        <w:rPr>
          <w:rFonts w:ascii="Times New Roman" w:hAnsi="Times New Roman" w:cs="Times New Roman"/>
          <w:sz w:val="24"/>
          <w:szCs w:val="24"/>
          <w:lang w:val="en-GB"/>
        </w:rPr>
        <w:t xml:space="preserve"> that can be the basis for solving </w:t>
      </w:r>
      <w:r w:rsidR="000773E8" w:rsidRPr="00985F65">
        <w:rPr>
          <w:rFonts w:ascii="Times New Roman" w:hAnsi="Times New Roman" w:cs="Times New Roman"/>
          <w:sz w:val="24"/>
          <w:szCs w:val="24"/>
          <w:lang w:val="en-GB"/>
        </w:rPr>
        <w:t>individual</w:t>
      </w:r>
      <w:r w:rsidR="002848DD">
        <w:rPr>
          <w:rFonts w:ascii="Times New Roman" w:hAnsi="Times New Roman" w:cs="Times New Roman"/>
          <w:sz w:val="24"/>
          <w:szCs w:val="24"/>
          <w:lang w:val="en-GB"/>
        </w:rPr>
        <w:t xml:space="preserve"> State problems on e</w:t>
      </w:r>
      <w:r w:rsidR="00E6140E" w:rsidRPr="00985F65">
        <w:rPr>
          <w:rFonts w:ascii="Times New Roman" w:hAnsi="Times New Roman" w:cs="Times New Roman"/>
          <w:sz w:val="24"/>
          <w:szCs w:val="24"/>
          <w:lang w:val="en-GB"/>
        </w:rPr>
        <w:t xml:space="preserve">-waste. </w:t>
      </w:r>
      <w:r w:rsidR="00991DFC" w:rsidRPr="00985F65">
        <w:rPr>
          <w:rFonts w:ascii="Times New Roman" w:hAnsi="Times New Roman" w:cs="Times New Roman"/>
          <w:sz w:val="24"/>
          <w:szCs w:val="24"/>
          <w:lang w:val="en-GB"/>
        </w:rPr>
        <w:t xml:space="preserve"> </w:t>
      </w:r>
      <w:r w:rsidR="002848DD">
        <w:rPr>
          <w:rFonts w:ascii="Times New Roman" w:hAnsi="Times New Roman" w:cs="Times New Roman"/>
          <w:sz w:val="24"/>
          <w:szCs w:val="24"/>
          <w:lang w:val="en-GB"/>
        </w:rPr>
        <w:t>Since South Sudan had less regulation on e-waste</w:t>
      </w:r>
      <w:r w:rsidR="000773E8" w:rsidRPr="00985F65">
        <w:rPr>
          <w:rFonts w:ascii="Times New Roman" w:hAnsi="Times New Roman" w:cs="Times New Roman"/>
          <w:sz w:val="24"/>
          <w:szCs w:val="24"/>
          <w:lang w:val="en-GB"/>
        </w:rPr>
        <w:t xml:space="preserve">, </w:t>
      </w:r>
      <w:r w:rsidR="002848DD">
        <w:rPr>
          <w:rFonts w:ascii="Times New Roman" w:hAnsi="Times New Roman" w:cs="Times New Roman"/>
          <w:sz w:val="24"/>
          <w:szCs w:val="24"/>
          <w:lang w:val="en-GB"/>
        </w:rPr>
        <w:t>this was the right time to develop these synergies with the</w:t>
      </w:r>
      <w:r w:rsidR="000773E8" w:rsidRPr="00985F65">
        <w:rPr>
          <w:rFonts w:ascii="Times New Roman" w:hAnsi="Times New Roman" w:cs="Times New Roman"/>
          <w:sz w:val="24"/>
          <w:szCs w:val="24"/>
          <w:lang w:val="en-GB"/>
        </w:rPr>
        <w:t xml:space="preserve"> knowledge shared in the workshop. </w:t>
      </w:r>
    </w:p>
    <w:p w14:paraId="62986808" w14:textId="77777777" w:rsidR="000374B9" w:rsidRPr="000F6C74" w:rsidRDefault="000374B9" w:rsidP="000374B9">
      <w:pPr>
        <w:pStyle w:val="ListParagraph"/>
        <w:jc w:val="both"/>
        <w:rPr>
          <w:rFonts w:ascii="Times New Roman" w:hAnsi="Times New Roman" w:cs="Times New Roman"/>
          <w:i/>
          <w:sz w:val="24"/>
          <w:szCs w:val="24"/>
          <w:lang w:val="en-GB"/>
        </w:rPr>
      </w:pPr>
    </w:p>
    <w:p w14:paraId="24F6FDA3" w14:textId="36E354FE" w:rsidR="009570BE" w:rsidRPr="00102FA7" w:rsidRDefault="000F6C74" w:rsidP="00DD50A6">
      <w:pPr>
        <w:pStyle w:val="ListParagraph"/>
        <w:numPr>
          <w:ilvl w:val="0"/>
          <w:numId w:val="1"/>
        </w:numPr>
        <w:jc w:val="both"/>
        <w:rPr>
          <w:rFonts w:ascii="Times New Roman" w:hAnsi="Times New Roman" w:cs="Times New Roman"/>
          <w:b/>
          <w:i/>
          <w:sz w:val="24"/>
          <w:szCs w:val="24"/>
          <w:lang w:val="en-GB"/>
        </w:rPr>
      </w:pPr>
      <w:r>
        <w:rPr>
          <w:rFonts w:ascii="Times New Roman" w:hAnsi="Times New Roman" w:cs="Times New Roman"/>
          <w:iCs/>
          <w:sz w:val="24"/>
          <w:szCs w:val="24"/>
          <w:lang w:val="en-GB"/>
        </w:rPr>
        <w:t>Keynote speech:</w:t>
      </w:r>
      <w:r w:rsidR="009570BE" w:rsidRPr="00102FA7">
        <w:rPr>
          <w:rFonts w:ascii="Times New Roman" w:hAnsi="Times New Roman" w:cs="Times New Roman"/>
          <w:b/>
          <w:iCs/>
          <w:sz w:val="24"/>
          <w:szCs w:val="24"/>
          <w:lang w:val="en-GB"/>
        </w:rPr>
        <w:t xml:space="preserve"> </w:t>
      </w:r>
      <w:r w:rsidR="009570BE" w:rsidRPr="00102FA7">
        <w:rPr>
          <w:rFonts w:ascii="Times New Roman" w:hAnsi="Times New Roman" w:cs="Times New Roman"/>
          <w:bCs/>
          <w:iCs/>
          <w:sz w:val="24"/>
          <w:szCs w:val="24"/>
          <w:lang w:val="en-GB"/>
        </w:rPr>
        <w:t>The Keynote speech entitled “Sustainable Waste Management,” was delivered by Dr. Thomas Musili (P</w:t>
      </w:r>
      <w:r w:rsidR="00102FA7">
        <w:rPr>
          <w:rFonts w:ascii="Times New Roman" w:hAnsi="Times New Roman" w:cs="Times New Roman"/>
          <w:bCs/>
          <w:iCs/>
          <w:sz w:val="24"/>
          <w:szCs w:val="24"/>
          <w:lang w:val="en-GB"/>
        </w:rPr>
        <w:t>hD) of WEEC. He described what e</w:t>
      </w:r>
      <w:r w:rsidR="009570BE" w:rsidRPr="00102FA7">
        <w:rPr>
          <w:rFonts w:ascii="Times New Roman" w:hAnsi="Times New Roman" w:cs="Times New Roman"/>
          <w:bCs/>
          <w:iCs/>
          <w:sz w:val="24"/>
          <w:szCs w:val="24"/>
          <w:lang w:val="en-GB"/>
        </w:rPr>
        <w:t>-waste is and explained the need to have sustainable waste management practices.</w:t>
      </w:r>
      <w:r w:rsidR="0023462F" w:rsidRPr="00102FA7">
        <w:rPr>
          <w:lang w:val="en-GB"/>
        </w:rPr>
        <w:t xml:space="preserve"> </w:t>
      </w:r>
      <w:r w:rsidR="0023462F" w:rsidRPr="00102FA7">
        <w:rPr>
          <w:rFonts w:ascii="Times New Roman" w:hAnsi="Times New Roman" w:cs="Times New Roman"/>
          <w:bCs/>
          <w:iCs/>
          <w:sz w:val="24"/>
          <w:szCs w:val="24"/>
          <w:lang w:val="en-GB"/>
        </w:rPr>
        <w:t xml:space="preserve">He also </w:t>
      </w:r>
      <w:r w:rsidR="00102FA7">
        <w:rPr>
          <w:rFonts w:ascii="Times New Roman" w:hAnsi="Times New Roman" w:cs="Times New Roman"/>
          <w:bCs/>
          <w:iCs/>
          <w:sz w:val="24"/>
          <w:szCs w:val="24"/>
          <w:lang w:val="en-GB"/>
        </w:rPr>
        <w:t>adds that e</w:t>
      </w:r>
      <w:r w:rsidR="0023462F" w:rsidRPr="00102FA7">
        <w:rPr>
          <w:rFonts w:ascii="Times New Roman" w:hAnsi="Times New Roman" w:cs="Times New Roman"/>
          <w:bCs/>
          <w:iCs/>
          <w:sz w:val="24"/>
          <w:szCs w:val="24"/>
          <w:lang w:val="en-GB"/>
        </w:rPr>
        <w:t xml:space="preserve">-waste is the fastest growing waste stream. Reports show that 67 million metric tons of electrical and electronic equipment were put on the global market in 2013, and about 53.6 million metric tons of e-waste are disposed of worldwide, in every year. </w:t>
      </w:r>
      <w:r w:rsidR="009570BE" w:rsidRPr="00102FA7">
        <w:rPr>
          <w:rFonts w:ascii="Times New Roman" w:hAnsi="Times New Roman" w:cs="Times New Roman"/>
          <w:bCs/>
          <w:iCs/>
          <w:sz w:val="24"/>
          <w:szCs w:val="24"/>
          <w:lang w:val="en-GB"/>
        </w:rPr>
        <w:t xml:space="preserve">He reduced these to embracing the principles of a circular </w:t>
      </w:r>
      <w:r w:rsidR="00102FA7">
        <w:rPr>
          <w:rFonts w:ascii="Times New Roman" w:hAnsi="Times New Roman" w:cs="Times New Roman"/>
          <w:bCs/>
          <w:iCs/>
          <w:sz w:val="24"/>
          <w:szCs w:val="24"/>
          <w:lang w:val="en-GB"/>
        </w:rPr>
        <w:t>economy, i.e.</w:t>
      </w:r>
      <w:r w:rsidR="009570BE" w:rsidRPr="00102FA7">
        <w:rPr>
          <w:rFonts w:ascii="Times New Roman" w:hAnsi="Times New Roman" w:cs="Times New Roman"/>
          <w:bCs/>
          <w:iCs/>
          <w:sz w:val="24"/>
          <w:szCs w:val="24"/>
          <w:lang w:val="en-GB"/>
        </w:rPr>
        <w:t xml:space="preserve"> Red</w:t>
      </w:r>
      <w:r w:rsidR="00102FA7">
        <w:rPr>
          <w:rFonts w:ascii="Times New Roman" w:hAnsi="Times New Roman" w:cs="Times New Roman"/>
          <w:bCs/>
          <w:iCs/>
          <w:sz w:val="24"/>
          <w:szCs w:val="24"/>
          <w:lang w:val="en-GB"/>
        </w:rPr>
        <w:t>ucing, Re-using and Re-cycling e</w:t>
      </w:r>
      <w:r w:rsidR="009570BE" w:rsidRPr="00102FA7">
        <w:rPr>
          <w:rFonts w:ascii="Times New Roman" w:hAnsi="Times New Roman" w:cs="Times New Roman"/>
          <w:bCs/>
          <w:iCs/>
          <w:sz w:val="24"/>
          <w:szCs w:val="24"/>
          <w:lang w:val="en-GB"/>
        </w:rPr>
        <w:t xml:space="preserve">-waste. He spoke of the need for massive sensitisation for people to understand the need for e-waste management. The need for extended producer responsibility, technological tracking and set up of automated facilities to undertake e-waste management. Above all, he called for brotherliness and collaboration at regional and bilateral level to enable progress </w:t>
      </w:r>
      <w:r w:rsidR="00102FA7">
        <w:rPr>
          <w:rFonts w:ascii="Times New Roman" w:hAnsi="Times New Roman" w:cs="Times New Roman"/>
          <w:bCs/>
          <w:iCs/>
          <w:sz w:val="24"/>
          <w:szCs w:val="24"/>
          <w:lang w:val="en-GB"/>
        </w:rPr>
        <w:t>in addressing the challenge of e</w:t>
      </w:r>
      <w:r w:rsidR="009570BE" w:rsidRPr="00102FA7">
        <w:rPr>
          <w:rFonts w:ascii="Times New Roman" w:hAnsi="Times New Roman" w:cs="Times New Roman"/>
          <w:bCs/>
          <w:iCs/>
          <w:sz w:val="24"/>
          <w:szCs w:val="24"/>
          <w:lang w:val="en-GB"/>
        </w:rPr>
        <w:t>-waste in the EAC region</w:t>
      </w:r>
      <w:bookmarkEnd w:id="2"/>
      <w:r w:rsidR="009570BE" w:rsidRPr="00102FA7">
        <w:rPr>
          <w:rFonts w:ascii="Times New Roman" w:hAnsi="Times New Roman" w:cs="Times New Roman"/>
          <w:bCs/>
          <w:iCs/>
          <w:sz w:val="24"/>
          <w:szCs w:val="24"/>
          <w:lang w:val="en-GB"/>
        </w:rPr>
        <w:t xml:space="preserve">. </w:t>
      </w:r>
      <w:r w:rsidR="00135788">
        <w:rPr>
          <w:rFonts w:ascii="Times New Roman" w:hAnsi="Times New Roman" w:cs="Times New Roman"/>
          <w:bCs/>
          <w:iCs/>
          <w:sz w:val="24"/>
          <w:szCs w:val="24"/>
          <w:lang w:val="en-GB"/>
        </w:rPr>
        <w:t xml:space="preserve">The keynote presentation is annexed as </w:t>
      </w:r>
      <w:r w:rsidR="00135788" w:rsidRPr="00135788">
        <w:rPr>
          <w:rFonts w:ascii="Times New Roman" w:hAnsi="Times New Roman" w:cs="Times New Roman"/>
          <w:b/>
          <w:bCs/>
          <w:i/>
          <w:iCs/>
          <w:sz w:val="24"/>
          <w:szCs w:val="24"/>
          <w:lang w:val="en-GB"/>
        </w:rPr>
        <w:t>Appendix IV.</w:t>
      </w:r>
    </w:p>
    <w:p w14:paraId="631077A5" w14:textId="77777777" w:rsidR="00FA7F36" w:rsidRDefault="00FA7F36">
      <w:pPr>
        <w:pStyle w:val="ListParagraph"/>
        <w:ind w:left="0"/>
        <w:jc w:val="both"/>
        <w:rPr>
          <w:rFonts w:ascii="Times New Roman" w:hAnsi="Times New Roman" w:cs="Times New Roman"/>
          <w:b/>
          <w:sz w:val="24"/>
          <w:szCs w:val="24"/>
          <w:lang w:val="en-GB"/>
        </w:rPr>
      </w:pPr>
    </w:p>
    <w:p w14:paraId="09CAE38A" w14:textId="296FB971" w:rsidR="001D4E7F" w:rsidRPr="00985F65" w:rsidRDefault="001D4E7F" w:rsidP="00CA6791">
      <w:pPr>
        <w:numPr>
          <w:ilvl w:val="0"/>
          <w:numId w:val="7"/>
        </w:numPr>
        <w:jc w:val="both"/>
        <w:rPr>
          <w:rFonts w:ascii="Times New Roman" w:hAnsi="Times New Roman" w:cs="Times New Roman"/>
          <w:b/>
          <w:sz w:val="24"/>
          <w:szCs w:val="24"/>
          <w:lang w:val="en-GB"/>
        </w:rPr>
      </w:pPr>
      <w:r w:rsidRPr="00985F65">
        <w:rPr>
          <w:rFonts w:ascii="Times New Roman" w:hAnsi="Times New Roman" w:cs="Times New Roman"/>
          <w:b/>
          <w:sz w:val="24"/>
          <w:szCs w:val="24"/>
          <w:lang w:val="en-GB"/>
        </w:rPr>
        <w:lastRenderedPageBreak/>
        <w:t>PRESENTATIONS</w:t>
      </w:r>
    </w:p>
    <w:p w14:paraId="63FFA48F" w14:textId="2C276610" w:rsidR="008164CA" w:rsidRPr="00985F65" w:rsidRDefault="00C24C70">
      <w:pPr>
        <w:pStyle w:val="ListParagraph"/>
        <w:ind w:left="0"/>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During the three-</w:t>
      </w:r>
      <w:r w:rsidR="003C3734" w:rsidRPr="00985F65">
        <w:rPr>
          <w:rFonts w:ascii="Times New Roman" w:hAnsi="Times New Roman" w:cs="Times New Roman"/>
          <w:sz w:val="24"/>
          <w:szCs w:val="24"/>
          <w:lang w:val="en-GB"/>
        </w:rPr>
        <w:t>day workshop, p</w:t>
      </w:r>
      <w:r w:rsidR="001D4E7F" w:rsidRPr="00985F65">
        <w:rPr>
          <w:rFonts w:ascii="Times New Roman" w:hAnsi="Times New Roman" w:cs="Times New Roman"/>
          <w:sz w:val="24"/>
          <w:szCs w:val="24"/>
          <w:lang w:val="en-GB"/>
        </w:rPr>
        <w:t xml:space="preserve">resentations </w:t>
      </w:r>
      <w:r w:rsidR="00FA7F36" w:rsidRPr="00985F65">
        <w:rPr>
          <w:rFonts w:ascii="Times New Roman" w:hAnsi="Times New Roman" w:cs="Times New Roman"/>
          <w:sz w:val="24"/>
          <w:szCs w:val="24"/>
          <w:lang w:val="en-GB"/>
        </w:rPr>
        <w:t xml:space="preserve">were </w:t>
      </w:r>
      <w:r w:rsidR="00F1688A" w:rsidRPr="00985F65">
        <w:rPr>
          <w:rFonts w:ascii="Times New Roman" w:hAnsi="Times New Roman" w:cs="Times New Roman"/>
          <w:sz w:val="24"/>
          <w:szCs w:val="24"/>
          <w:lang w:val="en-GB"/>
        </w:rPr>
        <w:t>made</w:t>
      </w:r>
      <w:r w:rsidR="00FA7F36" w:rsidRPr="00985F65">
        <w:rPr>
          <w:rFonts w:ascii="Times New Roman" w:hAnsi="Times New Roman" w:cs="Times New Roman"/>
          <w:sz w:val="24"/>
          <w:szCs w:val="24"/>
          <w:lang w:val="en-GB"/>
        </w:rPr>
        <w:t xml:space="preserve"> by experts from the</w:t>
      </w:r>
      <w:r w:rsidR="001D4E7F" w:rsidRPr="00985F65">
        <w:rPr>
          <w:rFonts w:ascii="Times New Roman" w:hAnsi="Times New Roman" w:cs="Times New Roman"/>
          <w:sz w:val="24"/>
          <w:szCs w:val="24"/>
          <w:lang w:val="en-GB"/>
        </w:rPr>
        <w:t xml:space="preserve"> East Africa</w:t>
      </w:r>
      <w:r w:rsidR="00FA7F36" w:rsidRPr="00985F65">
        <w:rPr>
          <w:rFonts w:ascii="Times New Roman" w:hAnsi="Times New Roman" w:cs="Times New Roman"/>
          <w:sz w:val="24"/>
          <w:szCs w:val="24"/>
          <w:lang w:val="en-GB"/>
        </w:rPr>
        <w:t xml:space="preserve">n </w:t>
      </w:r>
      <w:r w:rsidR="006618E7" w:rsidRPr="00985F65">
        <w:rPr>
          <w:rFonts w:ascii="Times New Roman" w:hAnsi="Times New Roman" w:cs="Times New Roman"/>
          <w:sz w:val="24"/>
          <w:szCs w:val="24"/>
          <w:lang w:val="en-GB"/>
        </w:rPr>
        <w:t>region and outside the region including</w:t>
      </w:r>
      <w:r w:rsidR="00A66A47" w:rsidRPr="00985F65">
        <w:rPr>
          <w:rFonts w:ascii="Times New Roman" w:hAnsi="Times New Roman" w:cs="Times New Roman"/>
          <w:sz w:val="24"/>
          <w:szCs w:val="24"/>
          <w:lang w:val="en-GB"/>
        </w:rPr>
        <w:t xml:space="preserve"> </w:t>
      </w:r>
      <w:r w:rsidR="00FA7F36" w:rsidRPr="00985F65">
        <w:rPr>
          <w:rFonts w:ascii="Times New Roman" w:hAnsi="Times New Roman" w:cs="Times New Roman"/>
          <w:sz w:val="24"/>
          <w:szCs w:val="24"/>
          <w:lang w:val="en-GB"/>
        </w:rPr>
        <w:t>Government Ministries</w:t>
      </w:r>
      <w:r w:rsidR="009865DE" w:rsidRPr="00985F65">
        <w:rPr>
          <w:rFonts w:ascii="Times New Roman" w:hAnsi="Times New Roman" w:cs="Times New Roman"/>
          <w:sz w:val="24"/>
          <w:szCs w:val="24"/>
          <w:lang w:val="en-GB"/>
        </w:rPr>
        <w:t>, Bureaus</w:t>
      </w:r>
      <w:r w:rsidR="00A66A47" w:rsidRPr="00985F65">
        <w:rPr>
          <w:rFonts w:ascii="Times New Roman" w:hAnsi="Times New Roman" w:cs="Times New Roman"/>
          <w:sz w:val="24"/>
          <w:szCs w:val="24"/>
          <w:lang w:val="en-GB"/>
        </w:rPr>
        <w:t xml:space="preserve"> and </w:t>
      </w:r>
      <w:r w:rsidR="00FA7F36" w:rsidRPr="00985F65">
        <w:rPr>
          <w:rFonts w:ascii="Times New Roman" w:hAnsi="Times New Roman" w:cs="Times New Roman"/>
          <w:sz w:val="24"/>
          <w:szCs w:val="24"/>
          <w:lang w:val="en-GB"/>
        </w:rPr>
        <w:t>Agencies, Private Sector</w:t>
      </w:r>
      <w:r w:rsidR="001D4E7F" w:rsidRPr="00985F65">
        <w:rPr>
          <w:rFonts w:ascii="Times New Roman" w:hAnsi="Times New Roman" w:cs="Times New Roman"/>
          <w:sz w:val="24"/>
          <w:szCs w:val="24"/>
          <w:lang w:val="en-GB"/>
        </w:rPr>
        <w:t xml:space="preserve">, </w:t>
      </w:r>
      <w:r w:rsidR="00FA7F36" w:rsidRPr="00985F65">
        <w:rPr>
          <w:rFonts w:ascii="Times New Roman" w:hAnsi="Times New Roman" w:cs="Times New Roman"/>
          <w:sz w:val="24"/>
          <w:szCs w:val="24"/>
          <w:lang w:val="en-GB"/>
        </w:rPr>
        <w:t xml:space="preserve">Formal and informal </w:t>
      </w:r>
      <w:r w:rsidR="001D4E7F" w:rsidRPr="00985F65">
        <w:rPr>
          <w:rFonts w:ascii="Times New Roman" w:hAnsi="Times New Roman" w:cs="Times New Roman"/>
          <w:sz w:val="24"/>
          <w:szCs w:val="24"/>
          <w:lang w:val="en-GB"/>
        </w:rPr>
        <w:t>recyclers</w:t>
      </w:r>
      <w:r w:rsidR="00FA7F36" w:rsidRPr="00985F65">
        <w:rPr>
          <w:rFonts w:ascii="Times New Roman" w:hAnsi="Times New Roman" w:cs="Times New Roman"/>
          <w:sz w:val="24"/>
          <w:szCs w:val="24"/>
          <w:lang w:val="en-GB"/>
        </w:rPr>
        <w:t xml:space="preserve"> in the e-</w:t>
      </w:r>
      <w:r w:rsidR="00025D64">
        <w:rPr>
          <w:rFonts w:ascii="Times New Roman" w:hAnsi="Times New Roman" w:cs="Times New Roman"/>
          <w:sz w:val="24"/>
          <w:szCs w:val="24"/>
          <w:lang w:val="en-GB"/>
        </w:rPr>
        <w:t>w</w:t>
      </w:r>
      <w:r w:rsidR="00A66A47" w:rsidRPr="00985F65">
        <w:rPr>
          <w:rFonts w:ascii="Times New Roman" w:hAnsi="Times New Roman" w:cs="Times New Roman"/>
          <w:sz w:val="24"/>
          <w:szCs w:val="24"/>
          <w:lang w:val="en-GB"/>
        </w:rPr>
        <w:t>aste management</w:t>
      </w:r>
      <w:r w:rsidR="00FA7F36" w:rsidRPr="00985F65">
        <w:rPr>
          <w:rFonts w:ascii="Times New Roman" w:hAnsi="Times New Roman" w:cs="Times New Roman"/>
          <w:sz w:val="24"/>
          <w:szCs w:val="24"/>
          <w:lang w:val="en-GB"/>
        </w:rPr>
        <w:t xml:space="preserve"> sector, </w:t>
      </w:r>
      <w:r w:rsidR="006618E7" w:rsidRPr="00985F65">
        <w:rPr>
          <w:rFonts w:ascii="Times New Roman" w:hAnsi="Times New Roman" w:cs="Times New Roman"/>
          <w:sz w:val="24"/>
          <w:szCs w:val="24"/>
          <w:lang w:val="en-GB"/>
        </w:rPr>
        <w:t>Academia</w:t>
      </w:r>
      <w:r w:rsidR="009865DE" w:rsidRPr="00985F65">
        <w:rPr>
          <w:rFonts w:ascii="Times New Roman" w:hAnsi="Times New Roman" w:cs="Times New Roman"/>
          <w:sz w:val="24"/>
          <w:szCs w:val="24"/>
          <w:lang w:val="en-GB"/>
        </w:rPr>
        <w:t xml:space="preserve"> and </w:t>
      </w:r>
      <w:r w:rsidR="006618E7" w:rsidRPr="00985F65">
        <w:rPr>
          <w:rFonts w:ascii="Times New Roman" w:hAnsi="Times New Roman" w:cs="Times New Roman"/>
          <w:sz w:val="24"/>
          <w:szCs w:val="24"/>
          <w:lang w:val="en-GB"/>
        </w:rPr>
        <w:t>Research</w:t>
      </w:r>
      <w:r w:rsidR="001D4E7F" w:rsidRPr="00985F65">
        <w:rPr>
          <w:rFonts w:ascii="Times New Roman" w:hAnsi="Times New Roman" w:cs="Times New Roman"/>
          <w:sz w:val="24"/>
          <w:szCs w:val="24"/>
          <w:lang w:val="en-GB"/>
        </w:rPr>
        <w:t xml:space="preserve"> institutio</w:t>
      </w:r>
      <w:r w:rsidR="009865DE" w:rsidRPr="00985F65">
        <w:rPr>
          <w:rFonts w:ascii="Times New Roman" w:hAnsi="Times New Roman" w:cs="Times New Roman"/>
          <w:sz w:val="24"/>
          <w:szCs w:val="24"/>
          <w:lang w:val="en-GB"/>
        </w:rPr>
        <w:t>ns</w:t>
      </w:r>
      <w:r w:rsidR="00025D64">
        <w:rPr>
          <w:rFonts w:ascii="Times New Roman" w:hAnsi="Times New Roman" w:cs="Times New Roman"/>
          <w:sz w:val="24"/>
          <w:szCs w:val="24"/>
          <w:lang w:val="en-GB"/>
        </w:rPr>
        <w:t>.</w:t>
      </w:r>
      <w:r w:rsidR="008E46C0" w:rsidRPr="00985F65">
        <w:rPr>
          <w:rFonts w:ascii="Times New Roman" w:hAnsi="Times New Roman" w:cs="Times New Roman"/>
          <w:sz w:val="24"/>
          <w:szCs w:val="24"/>
          <w:lang w:val="en-GB"/>
        </w:rPr>
        <w:t xml:space="preserve"> There were also panel discussions and comments from the participants. </w:t>
      </w:r>
      <w:r w:rsidR="00101DD1" w:rsidRPr="00985F65">
        <w:rPr>
          <w:rFonts w:ascii="Times New Roman" w:hAnsi="Times New Roman" w:cs="Times New Roman"/>
          <w:sz w:val="24"/>
          <w:szCs w:val="24"/>
          <w:lang w:val="en-GB"/>
        </w:rPr>
        <w:t>The link to the presentations</w:t>
      </w:r>
      <w:r w:rsidR="00013CDF" w:rsidRPr="00985F65">
        <w:rPr>
          <w:rFonts w:ascii="Times New Roman" w:hAnsi="Times New Roman" w:cs="Times New Roman"/>
          <w:sz w:val="24"/>
          <w:szCs w:val="24"/>
          <w:lang w:val="en-GB"/>
        </w:rPr>
        <w:t xml:space="preserve"> is found in </w:t>
      </w:r>
      <w:r w:rsidR="00013CDF" w:rsidRPr="00985F65">
        <w:rPr>
          <w:rFonts w:ascii="Times New Roman" w:hAnsi="Times New Roman" w:cs="Times New Roman"/>
          <w:b/>
          <w:i/>
          <w:sz w:val="24"/>
          <w:szCs w:val="24"/>
          <w:lang w:val="en-GB"/>
        </w:rPr>
        <w:t xml:space="preserve">(Appendix </w:t>
      </w:r>
      <w:r w:rsidR="0077090F">
        <w:rPr>
          <w:rFonts w:ascii="Times New Roman" w:hAnsi="Times New Roman" w:cs="Times New Roman"/>
          <w:b/>
          <w:i/>
          <w:sz w:val="24"/>
          <w:szCs w:val="24"/>
          <w:lang w:val="en-GB"/>
        </w:rPr>
        <w:t>V</w:t>
      </w:r>
      <w:r w:rsidR="00013CDF" w:rsidRPr="00985F65">
        <w:rPr>
          <w:rFonts w:ascii="Times New Roman" w:hAnsi="Times New Roman" w:cs="Times New Roman"/>
          <w:b/>
          <w:i/>
          <w:sz w:val="24"/>
          <w:szCs w:val="24"/>
          <w:lang w:val="en-GB"/>
        </w:rPr>
        <w:t xml:space="preserve">). </w:t>
      </w:r>
      <w:r w:rsidR="00013CDF" w:rsidRPr="00985F65">
        <w:rPr>
          <w:rFonts w:ascii="Times New Roman" w:hAnsi="Times New Roman" w:cs="Times New Roman"/>
          <w:sz w:val="24"/>
          <w:szCs w:val="24"/>
          <w:lang w:val="en-GB"/>
        </w:rPr>
        <w:t>B</w:t>
      </w:r>
      <w:r w:rsidR="008E46C0" w:rsidRPr="00985F65">
        <w:rPr>
          <w:rFonts w:ascii="Times New Roman" w:hAnsi="Times New Roman" w:cs="Times New Roman"/>
          <w:sz w:val="24"/>
          <w:szCs w:val="24"/>
          <w:lang w:val="en-GB"/>
        </w:rPr>
        <w:t>elow is a summary of the deliberations</w:t>
      </w:r>
      <w:r w:rsidR="0096150D" w:rsidRPr="00985F65">
        <w:rPr>
          <w:rFonts w:ascii="Times New Roman" w:hAnsi="Times New Roman" w:cs="Times New Roman"/>
          <w:sz w:val="24"/>
          <w:szCs w:val="24"/>
          <w:lang w:val="en-GB"/>
        </w:rPr>
        <w:t>:</w:t>
      </w:r>
    </w:p>
    <w:p w14:paraId="45B0D97D" w14:textId="77777777" w:rsidR="00135788" w:rsidRDefault="00135788">
      <w:pPr>
        <w:pStyle w:val="ListParagraph"/>
        <w:ind w:left="0"/>
        <w:jc w:val="both"/>
        <w:rPr>
          <w:rFonts w:ascii="Times New Roman" w:hAnsi="Times New Roman" w:cs="Times New Roman"/>
          <w:b/>
          <w:sz w:val="24"/>
          <w:szCs w:val="24"/>
          <w:lang w:val="en-GB"/>
        </w:rPr>
      </w:pPr>
    </w:p>
    <w:p w14:paraId="2D1C3635" w14:textId="29B57928" w:rsidR="004846D1" w:rsidRPr="00985F65" w:rsidRDefault="007947AF">
      <w:pPr>
        <w:pStyle w:val="ListParagraph"/>
        <w:ind w:left="0"/>
        <w:jc w:val="both"/>
        <w:rPr>
          <w:rFonts w:ascii="Times New Roman" w:hAnsi="Times New Roman" w:cs="Times New Roman"/>
          <w:b/>
          <w:sz w:val="24"/>
          <w:szCs w:val="24"/>
          <w:lang w:val="en-GB"/>
        </w:rPr>
      </w:pPr>
      <w:r w:rsidRPr="00985F65">
        <w:rPr>
          <w:rFonts w:ascii="Times New Roman" w:hAnsi="Times New Roman" w:cs="Times New Roman"/>
          <w:b/>
          <w:sz w:val="24"/>
          <w:szCs w:val="24"/>
          <w:lang w:val="en-GB"/>
        </w:rPr>
        <w:t xml:space="preserve">DAY </w:t>
      </w:r>
      <w:r w:rsidR="00EE3617" w:rsidRPr="00985F65">
        <w:rPr>
          <w:rFonts w:ascii="Times New Roman" w:hAnsi="Times New Roman" w:cs="Times New Roman"/>
          <w:b/>
          <w:sz w:val="24"/>
          <w:szCs w:val="24"/>
          <w:lang w:val="en-GB"/>
        </w:rPr>
        <w:t>1</w:t>
      </w:r>
      <w:r w:rsidR="00812FF2" w:rsidRPr="00985F65">
        <w:rPr>
          <w:rFonts w:ascii="Times New Roman" w:hAnsi="Times New Roman" w:cs="Times New Roman"/>
          <w:b/>
          <w:sz w:val="24"/>
          <w:szCs w:val="24"/>
          <w:lang w:val="en-GB"/>
        </w:rPr>
        <w:t xml:space="preserve"> </w:t>
      </w:r>
      <w:bookmarkStart w:id="4" w:name="_Hlk161120717"/>
      <w:r w:rsidR="00F17D2E" w:rsidRPr="00985F65">
        <w:rPr>
          <w:rFonts w:ascii="Times New Roman" w:hAnsi="Times New Roman" w:cs="Times New Roman"/>
          <w:b/>
          <w:sz w:val="24"/>
          <w:szCs w:val="24"/>
          <w:lang w:val="en-GB"/>
        </w:rPr>
        <w:t>(</w:t>
      </w:r>
      <w:r w:rsidR="00812FF2" w:rsidRPr="00985F65">
        <w:rPr>
          <w:rFonts w:ascii="Times New Roman" w:hAnsi="Times New Roman" w:cs="Times New Roman"/>
          <w:b/>
          <w:sz w:val="24"/>
          <w:szCs w:val="24"/>
          <w:lang w:val="en-GB"/>
        </w:rPr>
        <w:t>11</w:t>
      </w:r>
      <w:r w:rsidR="00812FF2" w:rsidRPr="00985F65">
        <w:rPr>
          <w:rFonts w:ascii="Times New Roman" w:hAnsi="Times New Roman" w:cs="Times New Roman"/>
          <w:b/>
          <w:sz w:val="24"/>
          <w:szCs w:val="24"/>
          <w:vertAlign w:val="superscript"/>
          <w:lang w:val="en-GB"/>
        </w:rPr>
        <w:t xml:space="preserve">TH </w:t>
      </w:r>
      <w:r w:rsidR="00812FF2" w:rsidRPr="00985F65">
        <w:rPr>
          <w:rFonts w:ascii="Times New Roman" w:hAnsi="Times New Roman" w:cs="Times New Roman"/>
          <w:b/>
          <w:sz w:val="24"/>
          <w:szCs w:val="24"/>
          <w:lang w:val="en-GB"/>
        </w:rPr>
        <w:t>MARCH 2024</w:t>
      </w:r>
      <w:r w:rsidR="00F17D2E" w:rsidRPr="00985F65">
        <w:rPr>
          <w:rFonts w:ascii="Times New Roman" w:hAnsi="Times New Roman" w:cs="Times New Roman"/>
          <w:b/>
          <w:sz w:val="24"/>
          <w:szCs w:val="24"/>
          <w:lang w:val="en-GB"/>
        </w:rPr>
        <w:t>)</w:t>
      </w:r>
      <w:r w:rsidR="00812FF2" w:rsidRPr="00985F65">
        <w:rPr>
          <w:rFonts w:ascii="Times New Roman" w:hAnsi="Times New Roman" w:cs="Times New Roman"/>
          <w:b/>
          <w:sz w:val="24"/>
          <w:szCs w:val="24"/>
          <w:lang w:val="en-GB"/>
        </w:rPr>
        <w:t xml:space="preserve"> </w:t>
      </w:r>
      <w:bookmarkEnd w:id="4"/>
    </w:p>
    <w:tbl>
      <w:tblPr>
        <w:tblStyle w:val="TableGrid"/>
        <w:tblW w:w="10124" w:type="dxa"/>
        <w:tblInd w:w="-162" w:type="dxa"/>
        <w:tblLayout w:type="fixed"/>
        <w:tblLook w:val="04A0" w:firstRow="1" w:lastRow="0" w:firstColumn="1" w:lastColumn="0" w:noHBand="0" w:noVBand="1"/>
      </w:tblPr>
      <w:tblGrid>
        <w:gridCol w:w="2130"/>
        <w:gridCol w:w="1717"/>
        <w:gridCol w:w="1890"/>
        <w:gridCol w:w="4387"/>
      </w:tblGrid>
      <w:tr w:rsidR="00A85901" w:rsidRPr="00985F65" w14:paraId="6C04581E" w14:textId="77777777" w:rsidTr="00B80E8D">
        <w:trPr>
          <w:tblHeader/>
        </w:trPr>
        <w:tc>
          <w:tcPr>
            <w:tcW w:w="2130" w:type="dxa"/>
            <w:shd w:val="clear" w:color="auto" w:fill="DBE5F1" w:themeFill="accent1" w:themeFillTint="33"/>
          </w:tcPr>
          <w:p w14:paraId="2E584C06" w14:textId="030B5361" w:rsidR="00A85901" w:rsidRPr="00985F65" w:rsidRDefault="00812FF2">
            <w:pPr>
              <w:jc w:val="both"/>
              <w:rPr>
                <w:rFonts w:ascii="Times New Roman" w:hAnsi="Times New Roman" w:cs="Times New Roman"/>
                <w:b/>
                <w:sz w:val="24"/>
                <w:szCs w:val="24"/>
                <w:lang w:val="en-GB"/>
              </w:rPr>
            </w:pPr>
            <w:r w:rsidRPr="00985F65">
              <w:rPr>
                <w:rFonts w:ascii="Times New Roman" w:hAnsi="Times New Roman" w:cs="Times New Roman"/>
                <w:b/>
                <w:sz w:val="24"/>
                <w:szCs w:val="24"/>
                <w:lang w:val="en-GB"/>
              </w:rPr>
              <w:t>SESSION</w:t>
            </w:r>
          </w:p>
        </w:tc>
        <w:tc>
          <w:tcPr>
            <w:tcW w:w="1717" w:type="dxa"/>
            <w:shd w:val="clear" w:color="auto" w:fill="DBE5F1" w:themeFill="accent1" w:themeFillTint="33"/>
          </w:tcPr>
          <w:p w14:paraId="0C694193" w14:textId="2CAA45F2" w:rsidR="00A85901" w:rsidRPr="00985F65" w:rsidRDefault="00812FF2">
            <w:pPr>
              <w:jc w:val="both"/>
              <w:rPr>
                <w:rFonts w:ascii="Times New Roman" w:hAnsi="Times New Roman" w:cs="Times New Roman"/>
                <w:b/>
                <w:sz w:val="24"/>
                <w:szCs w:val="24"/>
                <w:lang w:val="en-GB"/>
              </w:rPr>
            </w:pPr>
            <w:r w:rsidRPr="00985F65">
              <w:rPr>
                <w:rFonts w:ascii="Times New Roman" w:hAnsi="Times New Roman" w:cs="Times New Roman"/>
                <w:b/>
                <w:sz w:val="24"/>
                <w:szCs w:val="24"/>
                <w:lang w:val="en-GB"/>
              </w:rPr>
              <w:t>PRESENTER</w:t>
            </w:r>
          </w:p>
        </w:tc>
        <w:tc>
          <w:tcPr>
            <w:tcW w:w="1890" w:type="dxa"/>
            <w:shd w:val="clear" w:color="auto" w:fill="DBE5F1" w:themeFill="accent1" w:themeFillTint="33"/>
          </w:tcPr>
          <w:p w14:paraId="3D054B24" w14:textId="67EB9625" w:rsidR="00A85901" w:rsidRPr="00985F65" w:rsidRDefault="00812FF2">
            <w:pPr>
              <w:jc w:val="both"/>
              <w:rPr>
                <w:rFonts w:ascii="Times New Roman" w:hAnsi="Times New Roman" w:cs="Times New Roman"/>
                <w:b/>
                <w:sz w:val="24"/>
                <w:szCs w:val="24"/>
                <w:lang w:val="en-GB"/>
              </w:rPr>
            </w:pPr>
            <w:r w:rsidRPr="00985F65">
              <w:rPr>
                <w:rFonts w:ascii="Times New Roman" w:hAnsi="Times New Roman" w:cs="Times New Roman"/>
                <w:b/>
                <w:sz w:val="24"/>
                <w:szCs w:val="24"/>
                <w:lang w:val="en-GB"/>
              </w:rPr>
              <w:t xml:space="preserve">DISCUSSANTS </w:t>
            </w:r>
          </w:p>
        </w:tc>
        <w:tc>
          <w:tcPr>
            <w:tcW w:w="4387" w:type="dxa"/>
            <w:shd w:val="clear" w:color="auto" w:fill="DBE5F1" w:themeFill="accent1" w:themeFillTint="33"/>
          </w:tcPr>
          <w:p w14:paraId="0F207A66" w14:textId="4BD2070B" w:rsidR="00A85901" w:rsidRPr="00985F65" w:rsidRDefault="00812FF2" w:rsidP="009F1545">
            <w:pPr>
              <w:jc w:val="both"/>
              <w:rPr>
                <w:rFonts w:ascii="Times New Roman" w:hAnsi="Times New Roman" w:cs="Times New Roman"/>
                <w:b/>
                <w:sz w:val="24"/>
                <w:szCs w:val="24"/>
                <w:lang w:val="en-GB"/>
              </w:rPr>
            </w:pPr>
            <w:r w:rsidRPr="00985F65">
              <w:rPr>
                <w:rFonts w:ascii="Times New Roman" w:hAnsi="Times New Roman" w:cs="Times New Roman"/>
                <w:b/>
                <w:sz w:val="24"/>
                <w:szCs w:val="24"/>
                <w:lang w:val="en-GB"/>
              </w:rPr>
              <w:t xml:space="preserve">HIGHLIGHTS FROM THE </w:t>
            </w:r>
            <w:r w:rsidR="00AF1AE4" w:rsidRPr="00985F65">
              <w:rPr>
                <w:rFonts w:ascii="Times New Roman" w:hAnsi="Times New Roman" w:cs="Times New Roman"/>
                <w:b/>
                <w:sz w:val="24"/>
                <w:szCs w:val="24"/>
                <w:lang w:val="en-GB"/>
              </w:rPr>
              <w:t>PRESENTATION/</w:t>
            </w:r>
            <w:r w:rsidRPr="00985F65">
              <w:rPr>
                <w:rFonts w:ascii="Times New Roman" w:hAnsi="Times New Roman" w:cs="Times New Roman"/>
                <w:b/>
                <w:sz w:val="24"/>
                <w:szCs w:val="24"/>
                <w:lang w:val="en-GB"/>
              </w:rPr>
              <w:t>DISCUSSIONS</w:t>
            </w:r>
          </w:p>
        </w:tc>
      </w:tr>
      <w:tr w:rsidR="00A85901" w:rsidRPr="00985F65" w14:paraId="2A36312E" w14:textId="77777777" w:rsidTr="00B80E8D">
        <w:tc>
          <w:tcPr>
            <w:tcW w:w="2130" w:type="dxa"/>
          </w:tcPr>
          <w:p w14:paraId="3D631AA8" w14:textId="436B1FCC" w:rsidR="00A85901" w:rsidRPr="00985F65" w:rsidRDefault="00B74953" w:rsidP="003A1714">
            <w:pPr>
              <w:jc w:val="both"/>
              <w:rPr>
                <w:rFonts w:ascii="Times New Roman" w:hAnsi="Times New Roman" w:cs="Times New Roman"/>
                <w:b/>
                <w:sz w:val="24"/>
                <w:szCs w:val="24"/>
                <w:lang w:val="en-GB"/>
              </w:rPr>
            </w:pPr>
            <w:r w:rsidRPr="00985F65">
              <w:rPr>
                <w:rFonts w:ascii="Times New Roman" w:hAnsi="Times New Roman" w:cs="Times New Roman"/>
                <w:b/>
                <w:sz w:val="24"/>
                <w:szCs w:val="24"/>
                <w:lang w:val="en-GB"/>
              </w:rPr>
              <w:t xml:space="preserve">Session </w:t>
            </w:r>
            <w:r w:rsidR="0007213F" w:rsidRPr="00985F65">
              <w:rPr>
                <w:rFonts w:ascii="Times New Roman" w:hAnsi="Times New Roman" w:cs="Times New Roman"/>
                <w:b/>
                <w:sz w:val="24"/>
                <w:szCs w:val="24"/>
                <w:lang w:val="en-GB"/>
              </w:rPr>
              <w:t>2</w:t>
            </w:r>
            <w:r w:rsidRPr="00985F65">
              <w:rPr>
                <w:rFonts w:ascii="Times New Roman" w:hAnsi="Times New Roman" w:cs="Times New Roman"/>
                <w:b/>
                <w:sz w:val="24"/>
                <w:szCs w:val="24"/>
                <w:lang w:val="en-GB"/>
              </w:rPr>
              <w:t>:</w:t>
            </w:r>
          </w:p>
          <w:p w14:paraId="1E026624" w14:textId="215019D8" w:rsidR="00DC0749" w:rsidRPr="00985F65" w:rsidRDefault="00B74953" w:rsidP="00DC0749">
            <w:pPr>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Presentation on </w:t>
            </w:r>
            <w:r w:rsidR="00B323FF" w:rsidRPr="00985F65">
              <w:rPr>
                <w:rFonts w:ascii="Times New Roman" w:hAnsi="Times New Roman" w:cs="Times New Roman"/>
                <w:sz w:val="24"/>
                <w:szCs w:val="24"/>
                <w:lang w:val="en-GB"/>
              </w:rPr>
              <w:t xml:space="preserve">activities of </w:t>
            </w:r>
            <w:r w:rsidRPr="00985F65">
              <w:rPr>
                <w:rFonts w:ascii="Times New Roman" w:hAnsi="Times New Roman" w:cs="Times New Roman"/>
                <w:sz w:val="24"/>
                <w:szCs w:val="24"/>
                <w:lang w:val="en-GB"/>
              </w:rPr>
              <w:t xml:space="preserve">EACO WG </w:t>
            </w:r>
            <w:r w:rsidR="002E7804" w:rsidRPr="00985F65">
              <w:rPr>
                <w:rFonts w:ascii="Times New Roman" w:hAnsi="Times New Roman" w:cs="Times New Roman"/>
                <w:sz w:val="24"/>
                <w:szCs w:val="24"/>
                <w:lang w:val="en-GB"/>
              </w:rPr>
              <w:t xml:space="preserve">07: </w:t>
            </w:r>
          </w:p>
          <w:p w14:paraId="5D153503" w14:textId="523F4124" w:rsidR="00B74953" w:rsidRPr="00985F65" w:rsidRDefault="002E7804" w:rsidP="00DC0749">
            <w:pPr>
              <w:rPr>
                <w:rFonts w:ascii="Times New Roman" w:hAnsi="Times New Roman" w:cs="Times New Roman"/>
                <w:sz w:val="24"/>
                <w:szCs w:val="24"/>
                <w:lang w:val="en-GB"/>
              </w:rPr>
            </w:pPr>
            <w:r w:rsidRPr="00985F65">
              <w:rPr>
                <w:rFonts w:ascii="Times New Roman" w:hAnsi="Times New Roman" w:cs="Times New Roman"/>
                <w:sz w:val="24"/>
                <w:szCs w:val="24"/>
                <w:lang w:val="en-GB"/>
              </w:rPr>
              <w:t>E-</w:t>
            </w:r>
            <w:r w:rsidR="00B74953" w:rsidRPr="00985F65">
              <w:rPr>
                <w:rFonts w:ascii="Times New Roman" w:hAnsi="Times New Roman" w:cs="Times New Roman"/>
                <w:sz w:val="24"/>
                <w:szCs w:val="24"/>
                <w:lang w:val="en-GB"/>
              </w:rPr>
              <w:t xml:space="preserve">waste </w:t>
            </w:r>
            <w:r w:rsidR="00E2783B" w:rsidRPr="00985F65">
              <w:rPr>
                <w:rFonts w:ascii="Times New Roman" w:hAnsi="Times New Roman" w:cs="Times New Roman"/>
                <w:sz w:val="24"/>
                <w:szCs w:val="24"/>
                <w:lang w:val="en-GB"/>
              </w:rPr>
              <w:t xml:space="preserve">Management </w:t>
            </w:r>
            <w:r w:rsidR="00F46453" w:rsidRPr="00985F65">
              <w:rPr>
                <w:rFonts w:ascii="Times New Roman" w:hAnsi="Times New Roman" w:cs="Times New Roman"/>
                <w:sz w:val="24"/>
                <w:szCs w:val="24"/>
                <w:lang w:val="en-GB"/>
              </w:rPr>
              <w:t>and Green ICT</w:t>
            </w:r>
            <w:r w:rsidR="00AF1AE4" w:rsidRPr="00985F65">
              <w:rPr>
                <w:rFonts w:ascii="Times New Roman" w:hAnsi="Times New Roman" w:cs="Times New Roman"/>
                <w:sz w:val="24"/>
                <w:szCs w:val="24"/>
                <w:lang w:val="en-GB"/>
              </w:rPr>
              <w:t>s</w:t>
            </w:r>
            <w:r w:rsidR="00F46453" w:rsidRPr="00985F65">
              <w:rPr>
                <w:rFonts w:ascii="Times New Roman" w:hAnsi="Times New Roman" w:cs="Times New Roman"/>
                <w:sz w:val="24"/>
                <w:szCs w:val="24"/>
                <w:lang w:val="en-GB"/>
              </w:rPr>
              <w:t>.</w:t>
            </w:r>
          </w:p>
        </w:tc>
        <w:tc>
          <w:tcPr>
            <w:tcW w:w="1717" w:type="dxa"/>
          </w:tcPr>
          <w:p w14:paraId="35EE7D44" w14:textId="269A5F80" w:rsidR="00A85901" w:rsidRPr="00985F65" w:rsidRDefault="00B74953" w:rsidP="00AF1AE4">
            <w:pPr>
              <w:rPr>
                <w:rFonts w:ascii="Times New Roman" w:hAnsi="Times New Roman" w:cs="Times New Roman"/>
                <w:b/>
                <w:sz w:val="24"/>
                <w:szCs w:val="24"/>
                <w:lang w:val="en-GB"/>
              </w:rPr>
            </w:pPr>
            <w:r w:rsidRPr="00985F65">
              <w:rPr>
                <w:rFonts w:ascii="Times New Roman" w:hAnsi="Times New Roman" w:cs="Times New Roman"/>
                <w:sz w:val="24"/>
                <w:szCs w:val="24"/>
                <w:lang w:val="en-GB"/>
              </w:rPr>
              <w:t>M</w:t>
            </w:r>
            <w:r w:rsidR="00AF1AE4" w:rsidRPr="00985F65">
              <w:rPr>
                <w:rFonts w:ascii="Times New Roman" w:hAnsi="Times New Roman" w:cs="Times New Roman"/>
                <w:sz w:val="24"/>
                <w:szCs w:val="24"/>
                <w:lang w:val="en-GB"/>
              </w:rPr>
              <w:t>s</w:t>
            </w:r>
            <w:r w:rsidRPr="00985F65">
              <w:rPr>
                <w:rFonts w:ascii="Times New Roman" w:hAnsi="Times New Roman" w:cs="Times New Roman"/>
                <w:sz w:val="24"/>
                <w:szCs w:val="24"/>
                <w:lang w:val="en-GB"/>
              </w:rPr>
              <w:t xml:space="preserve">. </w:t>
            </w:r>
            <w:r w:rsidR="00AF1AE4" w:rsidRPr="00985F65">
              <w:rPr>
                <w:rFonts w:ascii="Times New Roman" w:hAnsi="Times New Roman" w:cs="Times New Roman"/>
                <w:sz w:val="24"/>
                <w:szCs w:val="24"/>
                <w:lang w:val="en-GB"/>
              </w:rPr>
              <w:t xml:space="preserve">Anita Hodari </w:t>
            </w:r>
            <w:r w:rsidRPr="00985F65">
              <w:rPr>
                <w:rFonts w:ascii="Times New Roman" w:hAnsi="Times New Roman" w:cs="Times New Roman"/>
                <w:sz w:val="24"/>
                <w:szCs w:val="24"/>
                <w:lang w:val="en-GB"/>
              </w:rPr>
              <w:t>(Chair</w:t>
            </w:r>
            <w:r w:rsidR="00B323FF" w:rsidRPr="00985F65">
              <w:rPr>
                <w:rFonts w:ascii="Times New Roman" w:hAnsi="Times New Roman" w:cs="Times New Roman"/>
                <w:sz w:val="24"/>
                <w:szCs w:val="24"/>
                <w:lang w:val="en-GB"/>
              </w:rPr>
              <w:t>person</w:t>
            </w:r>
            <w:r w:rsidRPr="00985F65">
              <w:rPr>
                <w:rFonts w:ascii="Times New Roman" w:hAnsi="Times New Roman" w:cs="Times New Roman"/>
                <w:sz w:val="24"/>
                <w:szCs w:val="24"/>
                <w:lang w:val="en-GB"/>
              </w:rPr>
              <w:t xml:space="preserve"> </w:t>
            </w:r>
            <w:r w:rsidR="00FE10FC" w:rsidRPr="00985F65">
              <w:rPr>
                <w:rFonts w:ascii="Times New Roman" w:hAnsi="Times New Roman" w:cs="Times New Roman"/>
                <w:sz w:val="24"/>
                <w:szCs w:val="24"/>
                <w:lang w:val="en-GB"/>
              </w:rPr>
              <w:t xml:space="preserve">EACO </w:t>
            </w:r>
            <w:r w:rsidRPr="00985F65">
              <w:rPr>
                <w:rFonts w:ascii="Times New Roman" w:hAnsi="Times New Roman" w:cs="Times New Roman"/>
                <w:sz w:val="24"/>
                <w:szCs w:val="24"/>
                <w:lang w:val="en-GB"/>
              </w:rPr>
              <w:t xml:space="preserve">WG </w:t>
            </w:r>
            <w:r w:rsidR="00B323FF" w:rsidRPr="00985F65">
              <w:rPr>
                <w:rFonts w:ascii="Times New Roman" w:hAnsi="Times New Roman" w:cs="Times New Roman"/>
                <w:sz w:val="24"/>
                <w:szCs w:val="24"/>
                <w:lang w:val="en-GB"/>
              </w:rPr>
              <w:t>0</w:t>
            </w:r>
            <w:r w:rsidRPr="00985F65">
              <w:rPr>
                <w:rFonts w:ascii="Times New Roman" w:hAnsi="Times New Roman" w:cs="Times New Roman"/>
                <w:sz w:val="24"/>
                <w:szCs w:val="24"/>
                <w:lang w:val="en-GB"/>
              </w:rPr>
              <w:t>7)</w:t>
            </w:r>
          </w:p>
        </w:tc>
        <w:tc>
          <w:tcPr>
            <w:tcW w:w="1890" w:type="dxa"/>
          </w:tcPr>
          <w:p w14:paraId="19486383" w14:textId="3D624892" w:rsidR="00A85901" w:rsidRPr="00985F65" w:rsidRDefault="006F4EB5">
            <w:pPr>
              <w:jc w:val="both"/>
              <w:rPr>
                <w:rFonts w:ascii="Times New Roman" w:hAnsi="Times New Roman" w:cs="Times New Roman"/>
                <w:b/>
                <w:sz w:val="24"/>
                <w:szCs w:val="24"/>
                <w:lang w:val="en-GB"/>
              </w:rPr>
            </w:pPr>
            <w:r w:rsidRPr="00985F65">
              <w:rPr>
                <w:rFonts w:ascii="Times New Roman" w:hAnsi="Times New Roman" w:cs="Times New Roman"/>
                <w:b/>
                <w:sz w:val="24"/>
                <w:szCs w:val="24"/>
                <w:lang w:val="en-GB"/>
              </w:rPr>
              <w:t xml:space="preserve">N/A </w:t>
            </w:r>
          </w:p>
        </w:tc>
        <w:tc>
          <w:tcPr>
            <w:tcW w:w="4387" w:type="dxa"/>
          </w:tcPr>
          <w:p w14:paraId="2154317A" w14:textId="571EF6D2" w:rsidR="00A351FE" w:rsidRPr="00135788" w:rsidRDefault="00A351FE" w:rsidP="009F1545">
            <w:pPr>
              <w:jc w:val="both"/>
              <w:rPr>
                <w:rFonts w:ascii="Times New Roman" w:hAnsi="Times New Roman" w:cs="Times New Roman"/>
                <w:sz w:val="24"/>
                <w:szCs w:val="24"/>
                <w:lang w:val="en-GB"/>
              </w:rPr>
            </w:pPr>
            <w:r w:rsidRPr="00135788">
              <w:rPr>
                <w:rFonts w:ascii="Times New Roman" w:hAnsi="Times New Roman" w:cs="Times New Roman"/>
                <w:sz w:val="24"/>
                <w:szCs w:val="24"/>
                <w:lang w:val="en-GB"/>
              </w:rPr>
              <w:t xml:space="preserve">Highlights from the presentation </w:t>
            </w:r>
            <w:r w:rsidR="00135788" w:rsidRPr="00135788">
              <w:rPr>
                <w:rFonts w:ascii="Times New Roman" w:hAnsi="Times New Roman" w:cs="Times New Roman"/>
                <w:sz w:val="24"/>
                <w:szCs w:val="24"/>
                <w:lang w:val="en-GB"/>
              </w:rPr>
              <w:t>were as follows:</w:t>
            </w:r>
          </w:p>
          <w:p w14:paraId="1460B38A" w14:textId="77777777" w:rsidR="00C95BD2" w:rsidRPr="00985F65" w:rsidRDefault="00C95BD2" w:rsidP="009F1545">
            <w:pPr>
              <w:jc w:val="both"/>
              <w:rPr>
                <w:rFonts w:ascii="Times New Roman" w:hAnsi="Times New Roman" w:cs="Times New Roman"/>
                <w:sz w:val="24"/>
                <w:szCs w:val="24"/>
                <w:lang w:val="en-GB"/>
              </w:rPr>
            </w:pPr>
          </w:p>
          <w:p w14:paraId="41AC5066" w14:textId="2C7DB8F4" w:rsidR="00AF1AE4" w:rsidRPr="00985F65" w:rsidRDefault="00AF1AE4" w:rsidP="009F1545">
            <w:pPr>
              <w:pStyle w:val="ListParagraph"/>
              <w:numPr>
                <w:ilvl w:val="0"/>
                <w:numId w:val="2"/>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Though a lot has been done by WG:07, the highlights were for the FY 2023/2024.</w:t>
            </w:r>
          </w:p>
          <w:p w14:paraId="56DE1711" w14:textId="77777777" w:rsidR="00AF1AE4" w:rsidRPr="00985F65" w:rsidRDefault="00AF1AE4" w:rsidP="009F1545">
            <w:pPr>
              <w:pStyle w:val="ListParagraph"/>
              <w:ind w:left="360"/>
              <w:jc w:val="both"/>
              <w:rPr>
                <w:rFonts w:ascii="Times New Roman" w:hAnsi="Times New Roman" w:cs="Times New Roman"/>
                <w:sz w:val="24"/>
                <w:szCs w:val="24"/>
                <w:lang w:val="en-GB"/>
              </w:rPr>
            </w:pPr>
          </w:p>
          <w:p w14:paraId="108F2132" w14:textId="0C3312FE" w:rsidR="00C95BD2" w:rsidRPr="00985F65" w:rsidRDefault="00C95BD2" w:rsidP="009F1545">
            <w:pPr>
              <w:pStyle w:val="ListParagraph"/>
              <w:numPr>
                <w:ilvl w:val="0"/>
                <w:numId w:val="2"/>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EACO WG07 has a framework on e-waste management for the region</w:t>
            </w:r>
            <w:r w:rsidR="00AF1AE4" w:rsidRPr="00985F65">
              <w:rPr>
                <w:rFonts w:ascii="Times New Roman" w:hAnsi="Times New Roman" w:cs="Times New Roman"/>
                <w:sz w:val="24"/>
                <w:szCs w:val="24"/>
                <w:lang w:val="en-GB"/>
              </w:rPr>
              <w:t xml:space="preserve">. </w:t>
            </w:r>
          </w:p>
          <w:p w14:paraId="1F638737" w14:textId="77777777" w:rsidR="000D3391" w:rsidRPr="00985F65" w:rsidRDefault="000D3391" w:rsidP="009F1545">
            <w:pPr>
              <w:jc w:val="both"/>
              <w:rPr>
                <w:rFonts w:ascii="Times New Roman" w:hAnsi="Times New Roman" w:cs="Times New Roman"/>
                <w:sz w:val="24"/>
                <w:szCs w:val="24"/>
                <w:lang w:val="en-GB"/>
              </w:rPr>
            </w:pPr>
          </w:p>
          <w:p w14:paraId="4E6E97D2" w14:textId="76F208EB" w:rsidR="006F1775" w:rsidRPr="00985F65" w:rsidRDefault="006F1775" w:rsidP="009F1545">
            <w:pPr>
              <w:pStyle w:val="ListParagraph"/>
              <w:numPr>
                <w:ilvl w:val="0"/>
                <w:numId w:val="2"/>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The working group has terms of reference on e-waste Management</w:t>
            </w:r>
            <w:r w:rsidR="00EB3815" w:rsidRPr="00985F65">
              <w:rPr>
                <w:rFonts w:ascii="Times New Roman" w:hAnsi="Times New Roman" w:cs="Times New Roman"/>
                <w:sz w:val="24"/>
                <w:szCs w:val="24"/>
                <w:lang w:val="en-GB"/>
              </w:rPr>
              <w:t xml:space="preserve"> and Green ICTs</w:t>
            </w:r>
          </w:p>
          <w:p w14:paraId="7399E169" w14:textId="77777777" w:rsidR="001342EF" w:rsidRPr="00985F65" w:rsidRDefault="001342EF" w:rsidP="009F1545">
            <w:pPr>
              <w:jc w:val="both"/>
              <w:rPr>
                <w:rFonts w:ascii="Times New Roman" w:hAnsi="Times New Roman" w:cs="Times New Roman"/>
                <w:sz w:val="24"/>
                <w:szCs w:val="24"/>
                <w:lang w:val="en-GB"/>
              </w:rPr>
            </w:pPr>
          </w:p>
          <w:p w14:paraId="484712C9" w14:textId="51512B34" w:rsidR="00270173" w:rsidRPr="00985F65" w:rsidRDefault="00270173" w:rsidP="009F1545">
            <w:pPr>
              <w:pStyle w:val="ListParagraph"/>
              <w:numPr>
                <w:ilvl w:val="0"/>
                <w:numId w:val="2"/>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WG7</w:t>
            </w:r>
            <w:r w:rsidR="00B323FF" w:rsidRPr="00985F65">
              <w:rPr>
                <w:rFonts w:ascii="Times New Roman" w:hAnsi="Times New Roman" w:cs="Times New Roman"/>
                <w:sz w:val="24"/>
                <w:szCs w:val="24"/>
                <w:lang w:val="en-GB"/>
              </w:rPr>
              <w:t xml:space="preserve"> </w:t>
            </w:r>
            <w:r w:rsidR="00B77A32" w:rsidRPr="00985F65">
              <w:rPr>
                <w:rFonts w:ascii="Times New Roman" w:hAnsi="Times New Roman" w:cs="Times New Roman"/>
                <w:sz w:val="24"/>
                <w:szCs w:val="24"/>
                <w:lang w:val="en-GB"/>
              </w:rPr>
              <w:t xml:space="preserve">organizes regional workshops </w:t>
            </w:r>
            <w:r w:rsidR="00101159" w:rsidRPr="00985F65">
              <w:rPr>
                <w:rFonts w:ascii="Times New Roman" w:hAnsi="Times New Roman" w:cs="Times New Roman"/>
                <w:sz w:val="24"/>
                <w:szCs w:val="24"/>
                <w:lang w:val="en-GB"/>
              </w:rPr>
              <w:t xml:space="preserve">and capacity building programs </w:t>
            </w:r>
            <w:r w:rsidR="00B77A32" w:rsidRPr="00985F65">
              <w:rPr>
                <w:rFonts w:ascii="Times New Roman" w:hAnsi="Times New Roman" w:cs="Times New Roman"/>
                <w:sz w:val="24"/>
                <w:szCs w:val="24"/>
                <w:lang w:val="en-GB"/>
              </w:rPr>
              <w:t>as part of awareness creation on e-Waste in the region</w:t>
            </w:r>
            <w:r w:rsidR="00480BE3" w:rsidRPr="00985F65">
              <w:rPr>
                <w:rFonts w:ascii="Times New Roman" w:hAnsi="Times New Roman" w:cs="Times New Roman"/>
                <w:sz w:val="24"/>
                <w:szCs w:val="24"/>
                <w:lang w:val="en-GB"/>
              </w:rPr>
              <w:t>;</w:t>
            </w:r>
            <w:r w:rsidR="00AF1AE4" w:rsidRPr="00985F65">
              <w:rPr>
                <w:rFonts w:ascii="Times New Roman" w:hAnsi="Times New Roman" w:cs="Times New Roman"/>
                <w:sz w:val="24"/>
                <w:szCs w:val="24"/>
                <w:lang w:val="en-GB"/>
              </w:rPr>
              <w:t xml:space="preserve"> It has held 5 </w:t>
            </w:r>
            <w:r w:rsidR="00BB6909">
              <w:rPr>
                <w:rFonts w:ascii="Times New Roman" w:hAnsi="Times New Roman" w:cs="Times New Roman"/>
                <w:sz w:val="24"/>
                <w:szCs w:val="24"/>
                <w:lang w:val="en-GB"/>
              </w:rPr>
              <w:t xml:space="preserve">online </w:t>
            </w:r>
            <w:r w:rsidR="00AF1AE4" w:rsidRPr="00985F65">
              <w:rPr>
                <w:rFonts w:ascii="Times New Roman" w:hAnsi="Times New Roman" w:cs="Times New Roman"/>
                <w:sz w:val="24"/>
                <w:szCs w:val="24"/>
                <w:lang w:val="en-GB"/>
              </w:rPr>
              <w:t xml:space="preserve">meetings, </w:t>
            </w:r>
            <w:r w:rsidR="00BB6909">
              <w:rPr>
                <w:rFonts w:ascii="Times New Roman" w:hAnsi="Times New Roman" w:cs="Times New Roman"/>
                <w:sz w:val="24"/>
                <w:szCs w:val="24"/>
                <w:lang w:val="en-GB"/>
              </w:rPr>
              <w:t xml:space="preserve">and a </w:t>
            </w:r>
            <w:r w:rsidR="00AF1AE4" w:rsidRPr="00985F65">
              <w:rPr>
                <w:rFonts w:ascii="Times New Roman" w:hAnsi="Times New Roman" w:cs="Times New Roman"/>
                <w:sz w:val="24"/>
                <w:szCs w:val="24"/>
                <w:lang w:val="en-GB"/>
              </w:rPr>
              <w:t xml:space="preserve">physical </w:t>
            </w:r>
            <w:r w:rsidR="00BB6909">
              <w:rPr>
                <w:rFonts w:ascii="Times New Roman" w:hAnsi="Times New Roman" w:cs="Times New Roman"/>
                <w:sz w:val="24"/>
                <w:szCs w:val="24"/>
                <w:lang w:val="en-GB"/>
              </w:rPr>
              <w:t>meeting was to be held on 14-15 March 2024.</w:t>
            </w:r>
            <w:r w:rsidR="00AF1AE4" w:rsidRPr="00985F65">
              <w:rPr>
                <w:rFonts w:ascii="Times New Roman" w:hAnsi="Times New Roman" w:cs="Times New Roman"/>
                <w:sz w:val="24"/>
                <w:szCs w:val="24"/>
                <w:lang w:val="en-GB"/>
              </w:rPr>
              <w:t xml:space="preserve"> </w:t>
            </w:r>
          </w:p>
          <w:p w14:paraId="255D3724" w14:textId="77777777" w:rsidR="001342EF" w:rsidRPr="00985F65" w:rsidRDefault="001342EF" w:rsidP="009F1545">
            <w:pPr>
              <w:jc w:val="both"/>
              <w:rPr>
                <w:rFonts w:ascii="Times New Roman" w:hAnsi="Times New Roman" w:cs="Times New Roman"/>
                <w:sz w:val="24"/>
                <w:szCs w:val="24"/>
                <w:lang w:val="en-GB"/>
              </w:rPr>
            </w:pPr>
          </w:p>
          <w:p w14:paraId="5F80EF05" w14:textId="2AD0A3D1" w:rsidR="00C95BD2" w:rsidRPr="00985F65" w:rsidRDefault="001342EF" w:rsidP="009F1545">
            <w:pPr>
              <w:pStyle w:val="ListParagraph"/>
              <w:numPr>
                <w:ilvl w:val="0"/>
                <w:numId w:val="2"/>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EACO </w:t>
            </w:r>
            <w:r w:rsidR="00AF1AE4" w:rsidRPr="00985F65">
              <w:rPr>
                <w:rFonts w:ascii="Times New Roman" w:hAnsi="Times New Roman" w:cs="Times New Roman"/>
                <w:sz w:val="24"/>
                <w:szCs w:val="24"/>
                <w:lang w:val="en-GB"/>
              </w:rPr>
              <w:t xml:space="preserve">is currently implementing the </w:t>
            </w:r>
            <w:r w:rsidR="00C95BD2" w:rsidRPr="00985F65">
              <w:rPr>
                <w:rFonts w:ascii="Times New Roman" w:hAnsi="Times New Roman" w:cs="Times New Roman"/>
                <w:sz w:val="24"/>
                <w:szCs w:val="24"/>
                <w:lang w:val="en-GB"/>
              </w:rPr>
              <w:t>Regional e-Waste Management strategy 2022-2027</w:t>
            </w:r>
            <w:r w:rsidR="000547B6" w:rsidRPr="00985F65">
              <w:rPr>
                <w:rFonts w:ascii="Times New Roman" w:hAnsi="Times New Roman" w:cs="Times New Roman"/>
                <w:sz w:val="24"/>
                <w:szCs w:val="24"/>
                <w:lang w:val="en-GB"/>
              </w:rPr>
              <w:t xml:space="preserve"> which replace</w:t>
            </w:r>
            <w:r w:rsidR="00AF1AE4" w:rsidRPr="00985F65">
              <w:rPr>
                <w:rFonts w:ascii="Times New Roman" w:hAnsi="Times New Roman" w:cs="Times New Roman"/>
                <w:sz w:val="24"/>
                <w:szCs w:val="24"/>
                <w:lang w:val="en-GB"/>
              </w:rPr>
              <w:t>d</w:t>
            </w:r>
            <w:r w:rsidR="000547B6" w:rsidRPr="00985F65">
              <w:rPr>
                <w:rFonts w:ascii="Times New Roman" w:hAnsi="Times New Roman" w:cs="Times New Roman"/>
                <w:sz w:val="24"/>
                <w:szCs w:val="24"/>
                <w:lang w:val="en-GB"/>
              </w:rPr>
              <w:t xml:space="preserve"> the first Regional strategy 2017-2022</w:t>
            </w:r>
            <w:r w:rsidR="00AF1AE4" w:rsidRPr="00985F65">
              <w:rPr>
                <w:rFonts w:ascii="Times New Roman" w:hAnsi="Times New Roman" w:cs="Times New Roman"/>
                <w:sz w:val="24"/>
                <w:szCs w:val="24"/>
                <w:lang w:val="en-GB"/>
              </w:rPr>
              <w:t>.</w:t>
            </w:r>
          </w:p>
          <w:p w14:paraId="50C7505B" w14:textId="77777777" w:rsidR="00AF1AE4" w:rsidRPr="00985F65" w:rsidRDefault="00AF1AE4" w:rsidP="009F1545">
            <w:pPr>
              <w:pStyle w:val="ListParagraph"/>
              <w:jc w:val="both"/>
              <w:rPr>
                <w:rFonts w:ascii="Times New Roman" w:hAnsi="Times New Roman" w:cs="Times New Roman"/>
                <w:sz w:val="24"/>
                <w:szCs w:val="24"/>
                <w:lang w:val="en-GB"/>
              </w:rPr>
            </w:pPr>
          </w:p>
          <w:p w14:paraId="5409CF09" w14:textId="31F34142" w:rsidR="000547B6" w:rsidRPr="00985F65" w:rsidRDefault="000547B6" w:rsidP="009F1545">
            <w:pPr>
              <w:pStyle w:val="ListParagraph"/>
              <w:numPr>
                <w:ilvl w:val="0"/>
                <w:numId w:val="2"/>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The</w:t>
            </w:r>
            <w:r w:rsidR="00AF1AE4" w:rsidRPr="00985F65">
              <w:rPr>
                <w:rFonts w:ascii="Times New Roman" w:hAnsi="Times New Roman" w:cs="Times New Roman"/>
                <w:sz w:val="24"/>
                <w:szCs w:val="24"/>
                <w:lang w:val="en-GB"/>
              </w:rPr>
              <w:t xml:space="preserve"> </w:t>
            </w:r>
            <w:r w:rsidRPr="00985F65">
              <w:rPr>
                <w:rFonts w:ascii="Times New Roman" w:hAnsi="Times New Roman" w:cs="Times New Roman"/>
                <w:sz w:val="24"/>
                <w:szCs w:val="24"/>
                <w:lang w:val="en-GB"/>
              </w:rPr>
              <w:t xml:space="preserve">Regional e-Waste Management strategy 2022-2027 has all solutions about e-waste which are incorporated </w:t>
            </w:r>
            <w:r w:rsidR="00BB6909">
              <w:rPr>
                <w:rFonts w:ascii="Times New Roman" w:hAnsi="Times New Roman" w:cs="Times New Roman"/>
                <w:sz w:val="24"/>
                <w:szCs w:val="24"/>
                <w:lang w:val="en-GB"/>
              </w:rPr>
              <w:t xml:space="preserve">in the </w:t>
            </w:r>
            <w:r w:rsidRPr="00985F65">
              <w:rPr>
                <w:rFonts w:ascii="Times New Roman" w:hAnsi="Times New Roman" w:cs="Times New Roman"/>
                <w:sz w:val="24"/>
                <w:szCs w:val="24"/>
                <w:lang w:val="en-GB"/>
              </w:rPr>
              <w:t>five pillars</w:t>
            </w:r>
            <w:r w:rsidR="00AF1AE4" w:rsidRPr="00985F65">
              <w:rPr>
                <w:rFonts w:ascii="Times New Roman" w:hAnsi="Times New Roman" w:cs="Times New Roman"/>
                <w:sz w:val="24"/>
                <w:szCs w:val="24"/>
                <w:lang w:val="en-GB"/>
              </w:rPr>
              <w:t xml:space="preserve">. </w:t>
            </w:r>
            <w:r w:rsidRPr="00985F65">
              <w:rPr>
                <w:rFonts w:ascii="Times New Roman" w:hAnsi="Times New Roman" w:cs="Times New Roman"/>
                <w:sz w:val="24"/>
                <w:szCs w:val="24"/>
                <w:lang w:val="en-GB"/>
              </w:rPr>
              <w:t xml:space="preserve">  </w:t>
            </w:r>
          </w:p>
          <w:p w14:paraId="046C6645" w14:textId="77777777" w:rsidR="00AF1AE4" w:rsidRPr="00985F65" w:rsidRDefault="00AF1AE4" w:rsidP="009F1545">
            <w:pPr>
              <w:pStyle w:val="ListParagraph"/>
              <w:jc w:val="both"/>
              <w:rPr>
                <w:rFonts w:ascii="Times New Roman" w:hAnsi="Times New Roman" w:cs="Times New Roman"/>
                <w:sz w:val="24"/>
                <w:szCs w:val="24"/>
                <w:lang w:val="en-GB"/>
              </w:rPr>
            </w:pPr>
          </w:p>
          <w:p w14:paraId="5F275ECA" w14:textId="23E9AE23" w:rsidR="00AF1AE4" w:rsidRPr="00985F65" w:rsidRDefault="00AF1AE4" w:rsidP="009F1545">
            <w:pPr>
              <w:pStyle w:val="ListParagraph"/>
              <w:numPr>
                <w:ilvl w:val="0"/>
                <w:numId w:val="2"/>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The WG:07 has a model framework that gives guidelines to individual States. </w:t>
            </w:r>
          </w:p>
          <w:p w14:paraId="2161C157" w14:textId="77777777" w:rsidR="00341ECD" w:rsidRPr="00985F65" w:rsidRDefault="00341ECD" w:rsidP="009F1545">
            <w:pPr>
              <w:pStyle w:val="ListParagraph"/>
              <w:ind w:left="360"/>
              <w:jc w:val="both"/>
              <w:rPr>
                <w:rFonts w:ascii="Times New Roman" w:hAnsi="Times New Roman" w:cs="Times New Roman"/>
                <w:sz w:val="24"/>
                <w:szCs w:val="24"/>
                <w:lang w:val="en-GB"/>
              </w:rPr>
            </w:pPr>
          </w:p>
          <w:p w14:paraId="1F6EC719" w14:textId="5CABD050" w:rsidR="000547B6" w:rsidRPr="00985F65" w:rsidRDefault="000547B6" w:rsidP="009F1545">
            <w:pPr>
              <w:pStyle w:val="ListParagraph"/>
              <w:numPr>
                <w:ilvl w:val="0"/>
                <w:numId w:val="2"/>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The implementation of the Regional e-Waste Management Strategy is at different stages of implementation in the member states</w:t>
            </w:r>
            <w:r w:rsidR="006F1E55" w:rsidRPr="00985F65">
              <w:rPr>
                <w:rFonts w:ascii="Times New Roman" w:hAnsi="Times New Roman" w:cs="Times New Roman"/>
                <w:sz w:val="24"/>
                <w:szCs w:val="24"/>
                <w:lang w:val="en-GB"/>
              </w:rPr>
              <w:t xml:space="preserve">. </w:t>
            </w:r>
          </w:p>
          <w:p w14:paraId="14B3CBF1" w14:textId="77777777" w:rsidR="006F1E55" w:rsidRPr="00985F65" w:rsidRDefault="006F1E55" w:rsidP="009F1545">
            <w:pPr>
              <w:pStyle w:val="ListParagraph"/>
              <w:jc w:val="both"/>
              <w:rPr>
                <w:rFonts w:ascii="Times New Roman" w:hAnsi="Times New Roman" w:cs="Times New Roman"/>
                <w:sz w:val="24"/>
                <w:szCs w:val="24"/>
                <w:lang w:val="en-GB"/>
              </w:rPr>
            </w:pPr>
          </w:p>
          <w:p w14:paraId="7001EB7B" w14:textId="2217D5ED" w:rsidR="006F1E55" w:rsidRPr="00985F65" w:rsidRDefault="006F1E55" w:rsidP="009F1545">
            <w:pPr>
              <w:pStyle w:val="ListParagraph"/>
              <w:numPr>
                <w:ilvl w:val="0"/>
                <w:numId w:val="2"/>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The</w:t>
            </w:r>
            <w:r w:rsidR="008C46D3" w:rsidRPr="00985F65">
              <w:rPr>
                <w:rFonts w:ascii="Times New Roman" w:hAnsi="Times New Roman" w:cs="Times New Roman"/>
                <w:sz w:val="24"/>
                <w:szCs w:val="24"/>
                <w:lang w:val="en-GB"/>
              </w:rPr>
              <w:t>re are v</w:t>
            </w:r>
            <w:r w:rsidRPr="00985F65">
              <w:rPr>
                <w:rFonts w:ascii="Times New Roman" w:hAnsi="Times New Roman" w:cs="Times New Roman"/>
                <w:sz w:val="24"/>
                <w:szCs w:val="24"/>
                <w:lang w:val="en-GB"/>
              </w:rPr>
              <w:t xml:space="preserve">arious steps undertaken by the individual Member States together with the projects (individual or jointly) undertaken to Harmonise and develop e-waste management strategies.  </w:t>
            </w:r>
          </w:p>
          <w:p w14:paraId="509D71DD" w14:textId="232B22BF" w:rsidR="001342EF" w:rsidRPr="00985F65" w:rsidRDefault="001342EF" w:rsidP="009F1545">
            <w:pPr>
              <w:pStyle w:val="ListParagraph"/>
              <w:ind w:left="360"/>
              <w:jc w:val="both"/>
              <w:rPr>
                <w:rFonts w:ascii="Times New Roman" w:hAnsi="Times New Roman" w:cs="Times New Roman"/>
                <w:sz w:val="24"/>
                <w:szCs w:val="24"/>
                <w:lang w:val="en-GB"/>
              </w:rPr>
            </w:pPr>
          </w:p>
          <w:p w14:paraId="618385D1" w14:textId="0EB4D3F6" w:rsidR="00B80E8D" w:rsidRPr="00985F65" w:rsidRDefault="00B80E8D" w:rsidP="009F1545">
            <w:pPr>
              <w:pStyle w:val="ListParagraph"/>
              <w:numPr>
                <w:ilvl w:val="0"/>
                <w:numId w:val="2"/>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On Green ICTs, WG</w:t>
            </w:r>
            <w:r w:rsidR="00427F1F" w:rsidRPr="00985F65">
              <w:rPr>
                <w:rFonts w:ascii="Times New Roman" w:hAnsi="Times New Roman" w:cs="Times New Roman"/>
                <w:sz w:val="24"/>
                <w:szCs w:val="24"/>
                <w:lang w:val="en-GB"/>
              </w:rPr>
              <w:t>:</w:t>
            </w:r>
            <w:r w:rsidRPr="00985F65">
              <w:rPr>
                <w:rFonts w:ascii="Times New Roman" w:hAnsi="Times New Roman" w:cs="Times New Roman"/>
                <w:sz w:val="24"/>
                <w:szCs w:val="24"/>
                <w:lang w:val="en-GB"/>
              </w:rPr>
              <w:t xml:space="preserve">07 is in the process of formulating a comprehensive information paper on Green ICTs to be recommended for adoption by Member States. </w:t>
            </w:r>
          </w:p>
          <w:p w14:paraId="0DB19259" w14:textId="77777777" w:rsidR="00B80E8D" w:rsidRPr="00985F65" w:rsidRDefault="00B80E8D" w:rsidP="009F1545">
            <w:pPr>
              <w:pStyle w:val="ListParagraph"/>
              <w:jc w:val="both"/>
              <w:rPr>
                <w:rFonts w:ascii="Times New Roman" w:hAnsi="Times New Roman" w:cs="Times New Roman"/>
                <w:sz w:val="24"/>
                <w:szCs w:val="24"/>
                <w:lang w:val="en-GB"/>
              </w:rPr>
            </w:pPr>
          </w:p>
          <w:p w14:paraId="184C14F1" w14:textId="45E47738" w:rsidR="00540263" w:rsidRPr="00985F65" w:rsidRDefault="00BB6909" w:rsidP="009F1545">
            <w:pPr>
              <w:pStyle w:val="ListParagraph"/>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540263" w:rsidRPr="00985F65">
              <w:rPr>
                <w:rFonts w:ascii="Times New Roman" w:hAnsi="Times New Roman" w:cs="Times New Roman"/>
                <w:sz w:val="24"/>
                <w:szCs w:val="24"/>
                <w:lang w:val="en-GB"/>
              </w:rPr>
              <w:t>Challe</w:t>
            </w:r>
            <w:r w:rsidR="00EB3815" w:rsidRPr="00985F65">
              <w:rPr>
                <w:rFonts w:ascii="Times New Roman" w:hAnsi="Times New Roman" w:cs="Times New Roman"/>
                <w:sz w:val="24"/>
                <w:szCs w:val="24"/>
                <w:lang w:val="en-GB"/>
              </w:rPr>
              <w:t>n</w:t>
            </w:r>
            <w:r w:rsidR="00540263" w:rsidRPr="00985F65">
              <w:rPr>
                <w:rFonts w:ascii="Times New Roman" w:hAnsi="Times New Roman" w:cs="Times New Roman"/>
                <w:sz w:val="24"/>
                <w:szCs w:val="24"/>
                <w:lang w:val="en-GB"/>
              </w:rPr>
              <w:t xml:space="preserve">ges </w:t>
            </w:r>
            <w:r>
              <w:rPr>
                <w:rFonts w:ascii="Times New Roman" w:hAnsi="Times New Roman" w:cs="Times New Roman"/>
                <w:sz w:val="24"/>
                <w:szCs w:val="24"/>
                <w:lang w:val="en-GB"/>
              </w:rPr>
              <w:t xml:space="preserve">experienced are as follows: </w:t>
            </w:r>
            <w:r w:rsidR="000547B6" w:rsidRPr="00985F65">
              <w:rPr>
                <w:rFonts w:ascii="Times New Roman" w:hAnsi="Times New Roman" w:cs="Times New Roman"/>
                <w:sz w:val="24"/>
                <w:szCs w:val="24"/>
                <w:lang w:val="en-GB"/>
              </w:rPr>
              <w:t>Inadequate</w:t>
            </w:r>
            <w:r w:rsidR="00540263" w:rsidRPr="00985F65">
              <w:rPr>
                <w:rFonts w:ascii="Times New Roman" w:hAnsi="Times New Roman" w:cs="Times New Roman"/>
                <w:sz w:val="24"/>
                <w:szCs w:val="24"/>
                <w:lang w:val="en-GB"/>
              </w:rPr>
              <w:t xml:space="preserve"> funding</w:t>
            </w:r>
            <w:r w:rsidR="000547B6" w:rsidRPr="00985F65">
              <w:rPr>
                <w:rFonts w:ascii="Times New Roman" w:hAnsi="Times New Roman" w:cs="Times New Roman"/>
                <w:sz w:val="24"/>
                <w:szCs w:val="24"/>
                <w:lang w:val="en-GB"/>
              </w:rPr>
              <w:t xml:space="preserve"> for e-waste management</w:t>
            </w:r>
            <w:r w:rsidR="00540263" w:rsidRPr="00985F65">
              <w:rPr>
                <w:rFonts w:ascii="Times New Roman" w:hAnsi="Times New Roman" w:cs="Times New Roman"/>
                <w:sz w:val="24"/>
                <w:szCs w:val="24"/>
                <w:lang w:val="en-GB"/>
              </w:rPr>
              <w:t>,</w:t>
            </w:r>
            <w:r w:rsidR="000547B6" w:rsidRPr="00985F65">
              <w:rPr>
                <w:rFonts w:ascii="Times New Roman" w:hAnsi="Times New Roman" w:cs="Times New Roman"/>
                <w:sz w:val="24"/>
                <w:szCs w:val="24"/>
                <w:lang w:val="en-GB"/>
              </w:rPr>
              <w:t xml:space="preserve"> Inadequate awareness</w:t>
            </w:r>
            <w:r>
              <w:rPr>
                <w:rFonts w:ascii="Times New Roman" w:hAnsi="Times New Roman" w:cs="Times New Roman"/>
                <w:sz w:val="24"/>
                <w:szCs w:val="24"/>
                <w:lang w:val="en-GB"/>
              </w:rPr>
              <w:t>, l</w:t>
            </w:r>
            <w:r w:rsidR="00540263" w:rsidRPr="00985F65">
              <w:rPr>
                <w:rFonts w:ascii="Times New Roman" w:hAnsi="Times New Roman" w:cs="Times New Roman"/>
                <w:sz w:val="24"/>
                <w:szCs w:val="24"/>
                <w:lang w:val="en-GB"/>
              </w:rPr>
              <w:t>imited expertise</w:t>
            </w:r>
            <w:r w:rsidR="000547B6" w:rsidRPr="00985F65">
              <w:rPr>
                <w:rFonts w:ascii="Times New Roman" w:hAnsi="Times New Roman" w:cs="Times New Roman"/>
                <w:sz w:val="24"/>
                <w:szCs w:val="24"/>
                <w:lang w:val="en-GB"/>
              </w:rPr>
              <w:t xml:space="preserve"> in the field</w:t>
            </w:r>
            <w:r w:rsidR="00D23CCD" w:rsidRPr="00985F65">
              <w:rPr>
                <w:rFonts w:ascii="Times New Roman" w:hAnsi="Times New Roman" w:cs="Times New Roman"/>
                <w:sz w:val="24"/>
                <w:szCs w:val="24"/>
                <w:lang w:val="en-GB"/>
              </w:rPr>
              <w:t xml:space="preserve"> of e-waste and green ICT, Inadequate government support especially on legal framework</w:t>
            </w:r>
            <w:r w:rsidR="00C0173A" w:rsidRPr="00985F65">
              <w:rPr>
                <w:rFonts w:ascii="Times New Roman" w:hAnsi="Times New Roman" w:cs="Times New Roman"/>
                <w:sz w:val="24"/>
                <w:szCs w:val="24"/>
                <w:lang w:val="en-GB"/>
              </w:rPr>
              <w:t>, slow pace of reviewing laws on e-waste and inadequate representation of relevant stakeholders</w:t>
            </w:r>
            <w:r w:rsidR="00D23CCD" w:rsidRPr="00985F65">
              <w:rPr>
                <w:rFonts w:ascii="Times New Roman" w:hAnsi="Times New Roman" w:cs="Times New Roman"/>
                <w:sz w:val="24"/>
                <w:szCs w:val="24"/>
                <w:lang w:val="en-GB"/>
              </w:rPr>
              <w:t>.</w:t>
            </w:r>
          </w:p>
          <w:p w14:paraId="04D4B21D" w14:textId="77777777" w:rsidR="00B14D09" w:rsidRPr="00985F65" w:rsidRDefault="00B14D09" w:rsidP="009F1545">
            <w:pPr>
              <w:pStyle w:val="ListParagraph"/>
              <w:ind w:left="360"/>
              <w:jc w:val="both"/>
              <w:rPr>
                <w:rFonts w:ascii="Times New Roman" w:hAnsi="Times New Roman" w:cs="Times New Roman"/>
                <w:sz w:val="24"/>
                <w:szCs w:val="24"/>
                <w:lang w:val="en-GB"/>
              </w:rPr>
            </w:pPr>
          </w:p>
          <w:p w14:paraId="0FA47129" w14:textId="58D2971B" w:rsidR="00D23CCD" w:rsidRPr="00985F65" w:rsidRDefault="00BB6909" w:rsidP="009F1545">
            <w:pPr>
              <w:pStyle w:val="ListParagraph"/>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future focus of the WG7 is </w:t>
            </w:r>
            <w:r w:rsidR="00D23CCD" w:rsidRPr="00985F65">
              <w:rPr>
                <w:rFonts w:ascii="Times New Roman" w:hAnsi="Times New Roman" w:cs="Times New Roman"/>
                <w:sz w:val="24"/>
                <w:szCs w:val="24"/>
                <w:lang w:val="en-GB"/>
              </w:rPr>
              <w:t>; fully</w:t>
            </w:r>
            <w:r>
              <w:rPr>
                <w:rFonts w:ascii="Times New Roman" w:hAnsi="Times New Roman" w:cs="Times New Roman"/>
                <w:sz w:val="24"/>
                <w:szCs w:val="24"/>
                <w:lang w:val="en-GB"/>
              </w:rPr>
              <w:t xml:space="preserve"> implementation of the e-waste S</w:t>
            </w:r>
            <w:r w:rsidR="00D23CCD" w:rsidRPr="00985F65">
              <w:rPr>
                <w:rFonts w:ascii="Times New Roman" w:hAnsi="Times New Roman" w:cs="Times New Roman"/>
                <w:sz w:val="24"/>
                <w:szCs w:val="24"/>
                <w:lang w:val="en-GB"/>
              </w:rPr>
              <w:t>trat</w:t>
            </w:r>
            <w:r>
              <w:rPr>
                <w:rFonts w:ascii="Times New Roman" w:hAnsi="Times New Roman" w:cs="Times New Roman"/>
                <w:sz w:val="24"/>
                <w:szCs w:val="24"/>
                <w:lang w:val="en-GB"/>
              </w:rPr>
              <w:t>egy; concerted efforts between P</w:t>
            </w:r>
            <w:r w:rsidR="00D23CCD" w:rsidRPr="00985F65">
              <w:rPr>
                <w:rFonts w:ascii="Times New Roman" w:hAnsi="Times New Roman" w:cs="Times New Roman"/>
                <w:sz w:val="24"/>
                <w:szCs w:val="24"/>
                <w:lang w:val="en-GB"/>
              </w:rPr>
              <w:t xml:space="preserve">ublic and Private sector; Regional e-waste facility; E-waste fund; </w:t>
            </w:r>
            <w:r>
              <w:rPr>
                <w:rFonts w:ascii="Times New Roman" w:hAnsi="Times New Roman" w:cs="Times New Roman"/>
                <w:sz w:val="24"/>
                <w:szCs w:val="24"/>
                <w:lang w:val="en-GB"/>
              </w:rPr>
              <w:t xml:space="preserve">working towards </w:t>
            </w:r>
            <w:r w:rsidR="00D23CCD" w:rsidRPr="00985F65">
              <w:rPr>
                <w:rFonts w:ascii="Times New Roman" w:hAnsi="Times New Roman" w:cs="Times New Roman"/>
                <w:sz w:val="24"/>
                <w:szCs w:val="24"/>
                <w:lang w:val="en-GB"/>
              </w:rPr>
              <w:t>Zero negative impact of e-waste</w:t>
            </w:r>
            <w:r w:rsidR="00C0173A" w:rsidRPr="00985F65">
              <w:rPr>
                <w:rFonts w:ascii="Times New Roman" w:hAnsi="Times New Roman" w:cs="Times New Roman"/>
                <w:sz w:val="24"/>
                <w:szCs w:val="24"/>
                <w:lang w:val="en-GB"/>
              </w:rPr>
              <w:t xml:space="preserve">. </w:t>
            </w:r>
          </w:p>
          <w:p w14:paraId="1C0FEE50" w14:textId="77777777" w:rsidR="00270173" w:rsidRPr="00985F65" w:rsidRDefault="00270173" w:rsidP="009F1545">
            <w:pPr>
              <w:ind w:left="360"/>
              <w:jc w:val="both"/>
              <w:rPr>
                <w:rFonts w:ascii="Times New Roman" w:hAnsi="Times New Roman" w:cs="Times New Roman"/>
                <w:b/>
                <w:i/>
                <w:sz w:val="24"/>
                <w:szCs w:val="24"/>
                <w:lang w:val="en-GB"/>
              </w:rPr>
            </w:pPr>
          </w:p>
        </w:tc>
      </w:tr>
      <w:tr w:rsidR="00856873" w:rsidRPr="00985F65" w14:paraId="4431B43A" w14:textId="77777777" w:rsidTr="00B80E8D">
        <w:tc>
          <w:tcPr>
            <w:tcW w:w="2130" w:type="dxa"/>
          </w:tcPr>
          <w:p w14:paraId="0C039CCC" w14:textId="2B9E04B4" w:rsidR="001170B5" w:rsidRPr="00985F65" w:rsidRDefault="001170B5" w:rsidP="00856873">
            <w:pPr>
              <w:jc w:val="both"/>
              <w:rPr>
                <w:rFonts w:ascii="Times New Roman" w:hAnsi="Times New Roman" w:cs="Times New Roman"/>
                <w:sz w:val="24"/>
                <w:szCs w:val="24"/>
                <w:lang w:val="en-GB"/>
              </w:rPr>
            </w:pPr>
            <w:r w:rsidRPr="00985F65">
              <w:rPr>
                <w:rFonts w:ascii="Times New Roman" w:hAnsi="Times New Roman" w:cs="Times New Roman"/>
                <w:b/>
                <w:sz w:val="24"/>
                <w:szCs w:val="24"/>
                <w:lang w:val="en-GB"/>
              </w:rPr>
              <w:lastRenderedPageBreak/>
              <w:t>Se</w:t>
            </w:r>
            <w:r w:rsidR="0098326A" w:rsidRPr="00985F65">
              <w:rPr>
                <w:rFonts w:ascii="Times New Roman" w:hAnsi="Times New Roman" w:cs="Times New Roman"/>
                <w:b/>
                <w:sz w:val="24"/>
                <w:szCs w:val="24"/>
                <w:lang w:val="en-GB"/>
              </w:rPr>
              <w:t>s</w:t>
            </w:r>
            <w:r w:rsidRPr="00985F65">
              <w:rPr>
                <w:rFonts w:ascii="Times New Roman" w:hAnsi="Times New Roman" w:cs="Times New Roman"/>
                <w:b/>
                <w:sz w:val="24"/>
                <w:szCs w:val="24"/>
                <w:lang w:val="en-GB"/>
              </w:rPr>
              <w:t xml:space="preserve">sion </w:t>
            </w:r>
            <w:r w:rsidR="0007213F" w:rsidRPr="00985F65">
              <w:rPr>
                <w:rFonts w:ascii="Times New Roman" w:hAnsi="Times New Roman" w:cs="Times New Roman"/>
                <w:b/>
                <w:sz w:val="24"/>
                <w:szCs w:val="24"/>
                <w:lang w:val="en-GB"/>
              </w:rPr>
              <w:t>3:</w:t>
            </w:r>
          </w:p>
          <w:p w14:paraId="2BA026E1" w14:textId="38A0CDCA" w:rsidR="00856873" w:rsidRPr="00985F65" w:rsidRDefault="00856873" w:rsidP="001645A0">
            <w:p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Milestones in the implementation of EACO Regional E-waste Management Strategy 2017- 2022 – Country Status</w:t>
            </w:r>
          </w:p>
          <w:p w14:paraId="29343014" w14:textId="77777777" w:rsidR="00856873" w:rsidRPr="00985F65" w:rsidRDefault="00856873" w:rsidP="003A1714">
            <w:pPr>
              <w:jc w:val="both"/>
              <w:rPr>
                <w:rFonts w:ascii="Times New Roman" w:hAnsi="Times New Roman" w:cs="Times New Roman"/>
                <w:b/>
                <w:sz w:val="24"/>
                <w:szCs w:val="24"/>
                <w:lang w:val="en-GB"/>
              </w:rPr>
            </w:pPr>
          </w:p>
        </w:tc>
        <w:tc>
          <w:tcPr>
            <w:tcW w:w="1717" w:type="dxa"/>
          </w:tcPr>
          <w:p w14:paraId="590EF51C" w14:textId="0CAD3BBC" w:rsidR="00723A8F" w:rsidRPr="00985F65" w:rsidRDefault="00723A8F" w:rsidP="00FE10FC">
            <w:pPr>
              <w:rPr>
                <w:rFonts w:ascii="Times New Roman" w:eastAsia="Century Gothic" w:hAnsi="Times New Roman" w:cs="Times New Roman"/>
                <w:b/>
                <w:sz w:val="24"/>
                <w:szCs w:val="24"/>
                <w:lang w:val="en-GB"/>
              </w:rPr>
            </w:pPr>
            <w:r w:rsidRPr="00985F65">
              <w:rPr>
                <w:rFonts w:ascii="Times New Roman" w:eastAsia="Century Gothic" w:hAnsi="Times New Roman" w:cs="Times New Roman"/>
                <w:b/>
                <w:sz w:val="24"/>
                <w:szCs w:val="24"/>
                <w:lang w:val="en-GB"/>
              </w:rPr>
              <w:t xml:space="preserve">Presenter: </w:t>
            </w:r>
          </w:p>
          <w:p w14:paraId="5225444F" w14:textId="52D1E36F" w:rsidR="00856873" w:rsidRPr="00985F65" w:rsidRDefault="008A5782" w:rsidP="00FE10FC">
            <w:pPr>
              <w:rPr>
                <w:rFonts w:ascii="Times New Roman" w:hAnsi="Times New Roman" w:cs="Times New Roman"/>
                <w:sz w:val="24"/>
                <w:szCs w:val="24"/>
                <w:lang w:val="en-GB"/>
              </w:rPr>
            </w:pPr>
            <w:r w:rsidRPr="00985F65">
              <w:rPr>
                <w:rFonts w:ascii="Times New Roman" w:eastAsia="Century Gothic" w:hAnsi="Times New Roman" w:cs="Times New Roman"/>
                <w:b/>
                <w:sz w:val="24"/>
                <w:szCs w:val="24"/>
                <w:lang w:val="en-GB"/>
              </w:rPr>
              <w:t>Olivier Mbera</w:t>
            </w:r>
            <w:r w:rsidRPr="00985F65">
              <w:rPr>
                <w:rFonts w:ascii="Times New Roman" w:eastAsia="Century Gothic" w:hAnsi="Times New Roman" w:cs="Times New Roman"/>
                <w:sz w:val="24"/>
                <w:szCs w:val="24"/>
                <w:lang w:val="en-GB"/>
              </w:rPr>
              <w:t xml:space="preserve"> - Chairperson – EACO WG 07 Regional Steering Committee (RSC)</w:t>
            </w:r>
          </w:p>
        </w:tc>
        <w:tc>
          <w:tcPr>
            <w:tcW w:w="1890" w:type="dxa"/>
          </w:tcPr>
          <w:p w14:paraId="5E491768" w14:textId="4E8A2A83" w:rsidR="00B14D09" w:rsidRPr="00985F65" w:rsidRDefault="00B14D09" w:rsidP="008A5782">
            <w:pPr>
              <w:rPr>
                <w:rFonts w:ascii="Times New Roman" w:eastAsia="Century Gothic" w:hAnsi="Times New Roman" w:cs="Times New Roman"/>
                <w:b/>
                <w:sz w:val="24"/>
                <w:szCs w:val="24"/>
                <w:lang w:val="en-GB"/>
              </w:rPr>
            </w:pPr>
            <w:r w:rsidRPr="00985F65">
              <w:rPr>
                <w:rFonts w:ascii="Times New Roman" w:eastAsia="Century Gothic" w:hAnsi="Times New Roman" w:cs="Times New Roman"/>
                <w:b/>
                <w:sz w:val="24"/>
                <w:szCs w:val="24"/>
                <w:lang w:val="en-GB"/>
              </w:rPr>
              <w:t>Moderator:</w:t>
            </w:r>
          </w:p>
          <w:p w14:paraId="258DC752" w14:textId="4C0C4AB4" w:rsidR="00B14D09" w:rsidRPr="00985F65" w:rsidRDefault="00B14D09" w:rsidP="008A5782">
            <w:pPr>
              <w:rPr>
                <w:rFonts w:ascii="Times New Roman" w:eastAsia="Century Gothic" w:hAnsi="Times New Roman" w:cs="Times New Roman"/>
                <w:sz w:val="24"/>
                <w:szCs w:val="24"/>
                <w:lang w:val="en-GB"/>
              </w:rPr>
            </w:pPr>
            <w:r w:rsidRPr="00985F65">
              <w:rPr>
                <w:rFonts w:ascii="Times New Roman" w:eastAsia="Century Gothic" w:hAnsi="Times New Roman" w:cs="Times New Roman"/>
                <w:b/>
                <w:bCs/>
                <w:sz w:val="24"/>
                <w:szCs w:val="24"/>
                <w:lang w:val="en-GB"/>
              </w:rPr>
              <w:t>Nehemia Mwenisongole</w:t>
            </w:r>
            <w:r w:rsidRPr="00985F65">
              <w:rPr>
                <w:rFonts w:ascii="Times New Roman" w:eastAsia="Century Gothic" w:hAnsi="Times New Roman" w:cs="Times New Roman"/>
                <w:sz w:val="24"/>
                <w:szCs w:val="24"/>
                <w:lang w:val="en-GB"/>
              </w:rPr>
              <w:t xml:space="preserve">- </w:t>
            </w:r>
            <w:r w:rsidR="00DC2DB6" w:rsidRPr="00985F65">
              <w:rPr>
                <w:rFonts w:ascii="Times New Roman" w:eastAsia="Century Gothic" w:hAnsi="Times New Roman" w:cs="Times New Roman"/>
                <w:sz w:val="24"/>
                <w:szCs w:val="24"/>
                <w:lang w:val="en-GB"/>
              </w:rPr>
              <w:t>T</w:t>
            </w:r>
            <w:r w:rsidR="004F2D79" w:rsidRPr="00985F65">
              <w:rPr>
                <w:rFonts w:ascii="Times New Roman" w:eastAsia="Century Gothic" w:hAnsi="Times New Roman" w:cs="Times New Roman"/>
                <w:sz w:val="24"/>
                <w:szCs w:val="24"/>
                <w:lang w:val="en-GB"/>
              </w:rPr>
              <w:t>anzania Communication Regulatory Authority (TCRA) (</w:t>
            </w:r>
            <w:r w:rsidR="00DC2DB6" w:rsidRPr="00985F65">
              <w:rPr>
                <w:rFonts w:ascii="Times New Roman" w:eastAsia="Century Gothic" w:hAnsi="Times New Roman" w:cs="Times New Roman"/>
                <w:sz w:val="24"/>
                <w:szCs w:val="24"/>
                <w:lang w:val="en-GB"/>
              </w:rPr>
              <w:t xml:space="preserve">online) </w:t>
            </w:r>
          </w:p>
          <w:p w14:paraId="6BD44B98" w14:textId="77777777" w:rsidR="00B14D09" w:rsidRPr="00985F65" w:rsidRDefault="00B14D09" w:rsidP="008A5782">
            <w:pPr>
              <w:rPr>
                <w:rFonts w:ascii="Times New Roman" w:eastAsia="Century Gothic" w:hAnsi="Times New Roman" w:cs="Times New Roman"/>
                <w:sz w:val="24"/>
                <w:szCs w:val="24"/>
                <w:lang w:val="en-GB"/>
              </w:rPr>
            </w:pPr>
          </w:p>
          <w:p w14:paraId="48C833BB" w14:textId="77777777" w:rsidR="004E2E2B" w:rsidRPr="00985F65" w:rsidRDefault="004E2E2B" w:rsidP="008A5782">
            <w:pPr>
              <w:rPr>
                <w:rFonts w:ascii="Times New Roman" w:eastAsia="Century Gothic" w:hAnsi="Times New Roman" w:cs="Times New Roman"/>
                <w:b/>
                <w:sz w:val="24"/>
                <w:szCs w:val="24"/>
                <w:lang w:val="en-GB"/>
              </w:rPr>
            </w:pPr>
          </w:p>
          <w:p w14:paraId="58478E45" w14:textId="5AAD6352" w:rsidR="00B14D09" w:rsidRPr="00985F65" w:rsidRDefault="00B14D09" w:rsidP="008A5782">
            <w:pPr>
              <w:rPr>
                <w:rFonts w:ascii="Times New Roman" w:eastAsia="Century Gothic" w:hAnsi="Times New Roman" w:cs="Times New Roman"/>
                <w:b/>
                <w:sz w:val="24"/>
                <w:szCs w:val="24"/>
                <w:lang w:val="en-GB"/>
              </w:rPr>
            </w:pPr>
            <w:r w:rsidRPr="00985F65">
              <w:rPr>
                <w:rFonts w:ascii="Times New Roman" w:eastAsia="Century Gothic" w:hAnsi="Times New Roman" w:cs="Times New Roman"/>
                <w:b/>
                <w:sz w:val="24"/>
                <w:szCs w:val="24"/>
                <w:lang w:val="en-GB"/>
              </w:rPr>
              <w:t>Discussants</w:t>
            </w:r>
          </w:p>
          <w:p w14:paraId="05F05695" w14:textId="77777777" w:rsidR="00B14D09" w:rsidRPr="00985F65" w:rsidRDefault="00B14D09" w:rsidP="008A5782">
            <w:pPr>
              <w:rPr>
                <w:rFonts w:ascii="Times New Roman" w:eastAsia="Century Gothic" w:hAnsi="Times New Roman" w:cs="Times New Roman"/>
                <w:b/>
                <w:sz w:val="24"/>
                <w:szCs w:val="24"/>
                <w:lang w:val="en-GB"/>
              </w:rPr>
            </w:pPr>
          </w:p>
          <w:p w14:paraId="0BB8629E" w14:textId="77777777" w:rsidR="00E547FC" w:rsidRPr="00985F65" w:rsidRDefault="00E547FC" w:rsidP="008A5782">
            <w:pPr>
              <w:rPr>
                <w:rFonts w:ascii="Times New Roman" w:eastAsia="Century Gothic" w:hAnsi="Times New Roman" w:cs="Times New Roman"/>
                <w:bCs/>
                <w:sz w:val="24"/>
                <w:szCs w:val="24"/>
                <w:lang w:val="en-GB"/>
              </w:rPr>
            </w:pPr>
            <w:r w:rsidRPr="00985F65">
              <w:rPr>
                <w:rFonts w:ascii="Times New Roman" w:eastAsia="Century Gothic" w:hAnsi="Times New Roman" w:cs="Times New Roman"/>
                <w:b/>
                <w:sz w:val="24"/>
                <w:szCs w:val="24"/>
                <w:lang w:val="en-GB"/>
              </w:rPr>
              <w:t xml:space="preserve">Abdul Hamid Makame, </w:t>
            </w:r>
            <w:r w:rsidRPr="00985F65">
              <w:rPr>
                <w:rFonts w:ascii="Times New Roman" w:eastAsia="Century Gothic" w:hAnsi="Times New Roman" w:cs="Times New Roman"/>
                <w:bCs/>
                <w:sz w:val="24"/>
                <w:szCs w:val="24"/>
                <w:lang w:val="en-GB"/>
              </w:rPr>
              <w:t xml:space="preserve">Vice President Office (VPO) Tanzania </w:t>
            </w:r>
          </w:p>
          <w:p w14:paraId="4DCD2BAE" w14:textId="77777777" w:rsidR="00E547FC" w:rsidRPr="00985F65" w:rsidRDefault="00E547FC" w:rsidP="008A5782">
            <w:pPr>
              <w:rPr>
                <w:rFonts w:ascii="Times New Roman" w:eastAsia="Century Gothic" w:hAnsi="Times New Roman" w:cs="Times New Roman"/>
                <w:bCs/>
                <w:sz w:val="24"/>
                <w:szCs w:val="24"/>
                <w:lang w:val="en-GB"/>
              </w:rPr>
            </w:pPr>
          </w:p>
          <w:p w14:paraId="61FD4E7D" w14:textId="77777777" w:rsidR="00E547FC" w:rsidRPr="00985F65" w:rsidRDefault="00E547FC" w:rsidP="008A5782">
            <w:pPr>
              <w:rPr>
                <w:rFonts w:ascii="Times New Roman" w:eastAsia="Century Gothic" w:hAnsi="Times New Roman" w:cs="Times New Roman"/>
                <w:bCs/>
                <w:sz w:val="24"/>
                <w:szCs w:val="24"/>
                <w:lang w:val="en-GB"/>
              </w:rPr>
            </w:pPr>
          </w:p>
          <w:p w14:paraId="1BB228AA" w14:textId="591ACB13" w:rsidR="00B14D09" w:rsidRPr="00985F65" w:rsidRDefault="001F31AC" w:rsidP="008A5782">
            <w:pPr>
              <w:rPr>
                <w:rFonts w:ascii="Times New Roman" w:eastAsia="Century Gothic" w:hAnsi="Times New Roman" w:cs="Times New Roman"/>
                <w:b/>
                <w:sz w:val="24"/>
                <w:szCs w:val="24"/>
                <w:lang w:val="en-GB"/>
              </w:rPr>
            </w:pPr>
            <w:r w:rsidRPr="00985F65">
              <w:rPr>
                <w:rFonts w:ascii="Times New Roman" w:eastAsia="Century Gothic" w:hAnsi="Times New Roman" w:cs="Times New Roman"/>
                <w:b/>
                <w:sz w:val="24"/>
                <w:szCs w:val="24"/>
                <w:lang w:val="en-GB"/>
              </w:rPr>
              <w:t xml:space="preserve">Julienne Niyonsaba – </w:t>
            </w:r>
            <w:r w:rsidRPr="00985F65">
              <w:rPr>
                <w:rFonts w:ascii="Times New Roman" w:eastAsia="Century Gothic" w:hAnsi="Times New Roman" w:cs="Times New Roman"/>
                <w:bCs/>
                <w:sz w:val="24"/>
                <w:szCs w:val="24"/>
                <w:lang w:val="en-GB"/>
              </w:rPr>
              <w:t>ARCT, Burundi</w:t>
            </w:r>
            <w:r w:rsidRPr="00985F65">
              <w:rPr>
                <w:rFonts w:ascii="Times New Roman" w:eastAsia="Century Gothic" w:hAnsi="Times New Roman" w:cs="Times New Roman"/>
                <w:b/>
                <w:sz w:val="24"/>
                <w:szCs w:val="24"/>
                <w:lang w:val="en-GB"/>
              </w:rPr>
              <w:t xml:space="preserve"> </w:t>
            </w:r>
          </w:p>
          <w:p w14:paraId="7189F071" w14:textId="77777777" w:rsidR="0023462F" w:rsidRPr="00985F65" w:rsidRDefault="0023462F" w:rsidP="008A5782">
            <w:pPr>
              <w:rPr>
                <w:rFonts w:ascii="Times New Roman" w:eastAsia="Century Gothic" w:hAnsi="Times New Roman" w:cs="Times New Roman"/>
                <w:sz w:val="24"/>
                <w:szCs w:val="24"/>
                <w:lang w:val="en-GB"/>
              </w:rPr>
            </w:pPr>
          </w:p>
          <w:p w14:paraId="4359EEBC" w14:textId="7C2D20BD" w:rsidR="008A5782" w:rsidRPr="00985F65" w:rsidRDefault="004E2E2B" w:rsidP="008A5782">
            <w:pPr>
              <w:rPr>
                <w:rFonts w:ascii="Times New Roman" w:eastAsia="Century Gothic" w:hAnsi="Times New Roman" w:cs="Times New Roman"/>
                <w:sz w:val="24"/>
                <w:szCs w:val="24"/>
                <w:lang w:val="en-GB"/>
              </w:rPr>
            </w:pPr>
            <w:r w:rsidRPr="00985F65">
              <w:rPr>
                <w:rFonts w:ascii="Times New Roman" w:eastAsia="Century Gothic" w:hAnsi="Times New Roman" w:cs="Times New Roman"/>
                <w:b/>
                <w:sz w:val="24"/>
                <w:szCs w:val="24"/>
                <w:lang w:val="en-GB"/>
              </w:rPr>
              <w:t>Dr. Ayub Macharia</w:t>
            </w:r>
            <w:r w:rsidR="008A5782" w:rsidRPr="00985F65">
              <w:rPr>
                <w:rFonts w:ascii="Times New Roman" w:eastAsia="Century Gothic" w:hAnsi="Times New Roman" w:cs="Times New Roman"/>
                <w:b/>
                <w:sz w:val="24"/>
                <w:szCs w:val="24"/>
                <w:lang w:val="en-GB"/>
              </w:rPr>
              <w:t xml:space="preserve"> –</w:t>
            </w:r>
            <w:r w:rsidR="001170B5" w:rsidRPr="00985F65">
              <w:rPr>
                <w:rFonts w:ascii="Times New Roman" w:eastAsia="Century Gothic" w:hAnsi="Times New Roman" w:cs="Times New Roman"/>
                <w:sz w:val="24"/>
                <w:szCs w:val="24"/>
                <w:lang w:val="en-GB"/>
              </w:rPr>
              <w:t xml:space="preserve">National </w:t>
            </w:r>
            <w:r w:rsidRPr="00985F65">
              <w:rPr>
                <w:rFonts w:ascii="Times New Roman" w:eastAsia="Century Gothic" w:hAnsi="Times New Roman" w:cs="Times New Roman"/>
                <w:sz w:val="24"/>
                <w:szCs w:val="24"/>
                <w:lang w:val="en-GB"/>
              </w:rPr>
              <w:t xml:space="preserve">Environment Management Authority </w:t>
            </w:r>
            <w:r w:rsidR="001170B5" w:rsidRPr="00985F65">
              <w:rPr>
                <w:rFonts w:ascii="Times New Roman" w:eastAsia="Century Gothic" w:hAnsi="Times New Roman" w:cs="Times New Roman"/>
                <w:sz w:val="24"/>
                <w:szCs w:val="24"/>
                <w:lang w:val="en-GB"/>
              </w:rPr>
              <w:t>(Kenya)</w:t>
            </w:r>
          </w:p>
          <w:p w14:paraId="41816B2B" w14:textId="77777777" w:rsidR="00B14D09" w:rsidRPr="00985F65" w:rsidRDefault="00B14D09" w:rsidP="008A5782">
            <w:pPr>
              <w:rPr>
                <w:rFonts w:ascii="Times New Roman" w:eastAsia="Century Gothic" w:hAnsi="Times New Roman" w:cs="Times New Roman"/>
                <w:sz w:val="24"/>
                <w:szCs w:val="24"/>
                <w:lang w:val="en-GB"/>
              </w:rPr>
            </w:pPr>
          </w:p>
          <w:p w14:paraId="6C2873F7" w14:textId="14DDEF02" w:rsidR="008A5782" w:rsidRPr="00985F65" w:rsidRDefault="004F2D79" w:rsidP="008A5782">
            <w:pPr>
              <w:rPr>
                <w:rFonts w:ascii="Times New Roman" w:eastAsia="Century Gothic" w:hAnsi="Times New Roman" w:cs="Times New Roman"/>
                <w:sz w:val="24"/>
                <w:szCs w:val="24"/>
                <w:lang w:val="en-GB"/>
              </w:rPr>
            </w:pPr>
            <w:r w:rsidRPr="00985F65">
              <w:rPr>
                <w:rFonts w:ascii="Times New Roman" w:eastAsia="Century Gothic" w:hAnsi="Times New Roman" w:cs="Times New Roman"/>
                <w:b/>
                <w:sz w:val="24"/>
                <w:szCs w:val="24"/>
                <w:lang w:val="en-GB"/>
              </w:rPr>
              <w:t>Paul Demetry</w:t>
            </w:r>
            <w:r w:rsidR="008A5782" w:rsidRPr="00985F65">
              <w:rPr>
                <w:rFonts w:ascii="Times New Roman" w:eastAsia="Century Gothic" w:hAnsi="Times New Roman" w:cs="Times New Roman"/>
                <w:sz w:val="24"/>
                <w:szCs w:val="24"/>
                <w:lang w:val="en-GB"/>
              </w:rPr>
              <w:t xml:space="preserve">, </w:t>
            </w:r>
            <w:r w:rsidRPr="00985F65">
              <w:rPr>
                <w:rFonts w:ascii="Times New Roman" w:eastAsia="Century Gothic" w:hAnsi="Times New Roman" w:cs="Times New Roman"/>
                <w:sz w:val="24"/>
                <w:szCs w:val="24"/>
                <w:lang w:val="en-GB"/>
              </w:rPr>
              <w:t>Ministry of Environment and Forestry (MoEF</w:t>
            </w:r>
            <w:r w:rsidR="008A5782" w:rsidRPr="00985F65">
              <w:rPr>
                <w:rFonts w:ascii="Times New Roman" w:eastAsia="Century Gothic" w:hAnsi="Times New Roman" w:cs="Times New Roman"/>
                <w:sz w:val="24"/>
                <w:szCs w:val="24"/>
                <w:lang w:val="en-GB"/>
              </w:rPr>
              <w:t>), South Sudan</w:t>
            </w:r>
          </w:p>
          <w:p w14:paraId="1B7A7E17" w14:textId="77777777" w:rsidR="00B14D09" w:rsidRPr="00985F65" w:rsidRDefault="00B14D09" w:rsidP="008A5782">
            <w:pPr>
              <w:rPr>
                <w:rFonts w:ascii="Times New Roman" w:eastAsia="Century Gothic" w:hAnsi="Times New Roman" w:cs="Times New Roman"/>
                <w:sz w:val="24"/>
                <w:szCs w:val="24"/>
                <w:lang w:val="en-GB"/>
              </w:rPr>
            </w:pPr>
          </w:p>
          <w:p w14:paraId="66F5CA7B" w14:textId="4543E6D0" w:rsidR="008A5782" w:rsidRPr="00985F65" w:rsidRDefault="001170B5" w:rsidP="008A5782">
            <w:pPr>
              <w:rPr>
                <w:rFonts w:ascii="Times New Roman" w:eastAsia="Century Gothic" w:hAnsi="Times New Roman" w:cs="Times New Roman"/>
                <w:sz w:val="24"/>
                <w:szCs w:val="24"/>
                <w:lang w:val="en-GB"/>
              </w:rPr>
            </w:pPr>
            <w:r w:rsidRPr="00985F65">
              <w:rPr>
                <w:rFonts w:ascii="Times New Roman" w:eastAsia="Century Gothic" w:hAnsi="Times New Roman" w:cs="Times New Roman"/>
                <w:b/>
                <w:sz w:val="24"/>
                <w:szCs w:val="24"/>
                <w:lang w:val="en-GB"/>
              </w:rPr>
              <w:t>Olivier Mbera</w:t>
            </w:r>
            <w:r w:rsidR="008A5782" w:rsidRPr="00985F65">
              <w:rPr>
                <w:rFonts w:ascii="Times New Roman" w:eastAsia="Century Gothic" w:hAnsi="Times New Roman" w:cs="Times New Roman"/>
                <w:sz w:val="24"/>
                <w:szCs w:val="24"/>
                <w:lang w:val="en-GB"/>
              </w:rPr>
              <w:t xml:space="preserve"> – </w:t>
            </w:r>
            <w:r w:rsidRPr="00985F65">
              <w:rPr>
                <w:rFonts w:ascii="Times New Roman" w:eastAsia="Century Gothic" w:hAnsi="Times New Roman" w:cs="Times New Roman"/>
                <w:sz w:val="24"/>
                <w:szCs w:val="24"/>
                <w:lang w:val="en-GB"/>
              </w:rPr>
              <w:t>Chairperson – EACO WG 07 Regional Steering Committee (RSC)</w:t>
            </w:r>
          </w:p>
          <w:p w14:paraId="58FA84B7" w14:textId="77777777" w:rsidR="00B14D09" w:rsidRPr="00985F65" w:rsidRDefault="00B14D09" w:rsidP="008A5782">
            <w:pPr>
              <w:rPr>
                <w:rFonts w:ascii="Times New Roman" w:eastAsia="Century Gothic" w:hAnsi="Times New Roman" w:cs="Times New Roman"/>
                <w:sz w:val="24"/>
                <w:szCs w:val="24"/>
                <w:lang w:val="en-GB"/>
              </w:rPr>
            </w:pPr>
          </w:p>
          <w:p w14:paraId="7ABA6AC1" w14:textId="7E65C558" w:rsidR="00856873" w:rsidRPr="00985F65" w:rsidRDefault="008A5782" w:rsidP="008A5782">
            <w:pPr>
              <w:jc w:val="both"/>
              <w:rPr>
                <w:rFonts w:ascii="Times New Roman" w:hAnsi="Times New Roman" w:cs="Times New Roman"/>
                <w:b/>
                <w:sz w:val="24"/>
                <w:szCs w:val="24"/>
                <w:lang w:val="en-GB"/>
              </w:rPr>
            </w:pPr>
            <w:r w:rsidRPr="00985F65">
              <w:rPr>
                <w:rFonts w:ascii="Times New Roman" w:eastAsia="Century Gothic" w:hAnsi="Times New Roman" w:cs="Times New Roman"/>
                <w:b/>
                <w:sz w:val="24"/>
                <w:szCs w:val="24"/>
                <w:lang w:val="en-GB"/>
              </w:rPr>
              <w:t>Michael Ocero</w:t>
            </w:r>
            <w:r w:rsidRPr="00985F65">
              <w:rPr>
                <w:rFonts w:ascii="Times New Roman" w:eastAsia="Century Gothic" w:hAnsi="Times New Roman" w:cs="Times New Roman"/>
                <w:sz w:val="24"/>
                <w:szCs w:val="24"/>
                <w:lang w:val="en-GB"/>
              </w:rPr>
              <w:t xml:space="preserve"> – Ministry of ICT (Uganda)</w:t>
            </w:r>
          </w:p>
        </w:tc>
        <w:tc>
          <w:tcPr>
            <w:tcW w:w="4387" w:type="dxa"/>
          </w:tcPr>
          <w:p w14:paraId="18D87FBC" w14:textId="29340CCE" w:rsidR="00856873" w:rsidRPr="00985F65" w:rsidRDefault="00856873" w:rsidP="009F1545">
            <w:p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lastRenderedPageBreak/>
              <w:t>Highlights from the presentation</w:t>
            </w:r>
            <w:r w:rsidR="001170B5" w:rsidRPr="00985F65">
              <w:rPr>
                <w:rFonts w:ascii="Times New Roman" w:hAnsi="Times New Roman" w:cs="Times New Roman"/>
                <w:sz w:val="24"/>
                <w:szCs w:val="24"/>
                <w:lang w:val="en-GB"/>
              </w:rPr>
              <w:t xml:space="preserve"> and discussions</w:t>
            </w:r>
          </w:p>
          <w:p w14:paraId="74E5396A" w14:textId="77777777" w:rsidR="00856873" w:rsidRPr="00985F65" w:rsidRDefault="00856873" w:rsidP="009F1545">
            <w:pPr>
              <w:jc w:val="both"/>
              <w:rPr>
                <w:rFonts w:ascii="Times New Roman" w:hAnsi="Times New Roman" w:cs="Times New Roman"/>
                <w:sz w:val="24"/>
                <w:szCs w:val="24"/>
                <w:lang w:val="en-GB"/>
              </w:rPr>
            </w:pPr>
          </w:p>
          <w:p w14:paraId="4AEF099E" w14:textId="5F8AD952" w:rsidR="002904DD" w:rsidRPr="00985F65" w:rsidRDefault="002904DD" w:rsidP="009F1545">
            <w:pPr>
              <w:pStyle w:val="ListParagraph"/>
              <w:numPr>
                <w:ilvl w:val="0"/>
                <w:numId w:val="2"/>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Visions and goal on implementation of the Regional e-waste Management strategy 2017- 2022</w:t>
            </w:r>
            <w:r w:rsidR="007F4599" w:rsidRPr="00985F65">
              <w:rPr>
                <w:rFonts w:ascii="Times New Roman" w:hAnsi="Times New Roman" w:cs="Times New Roman"/>
                <w:sz w:val="24"/>
                <w:szCs w:val="24"/>
                <w:lang w:val="en-GB"/>
              </w:rPr>
              <w:t xml:space="preserve">. </w:t>
            </w:r>
          </w:p>
          <w:p w14:paraId="0253FB59" w14:textId="77777777" w:rsidR="002904DD" w:rsidRPr="00985F65" w:rsidRDefault="002904DD" w:rsidP="009F1545">
            <w:pPr>
              <w:pStyle w:val="ListParagraph"/>
              <w:ind w:left="360"/>
              <w:jc w:val="both"/>
              <w:rPr>
                <w:rFonts w:ascii="Times New Roman" w:hAnsi="Times New Roman" w:cs="Times New Roman"/>
                <w:sz w:val="24"/>
                <w:szCs w:val="24"/>
                <w:lang w:val="en-GB"/>
              </w:rPr>
            </w:pPr>
          </w:p>
          <w:p w14:paraId="2279202C" w14:textId="030C697D" w:rsidR="00856873" w:rsidRPr="00985F65" w:rsidRDefault="00856873" w:rsidP="009F1545">
            <w:pPr>
              <w:pStyle w:val="ListParagraph"/>
              <w:numPr>
                <w:ilvl w:val="0"/>
                <w:numId w:val="2"/>
              </w:numPr>
              <w:spacing w:before="120" w:after="120"/>
              <w:ind w:left="357"/>
              <w:jc w:val="both"/>
              <w:rPr>
                <w:rFonts w:ascii="Times New Roman" w:hAnsi="Times New Roman" w:cs="Times New Roman"/>
                <w:sz w:val="24"/>
                <w:szCs w:val="24"/>
                <w:lang w:val="en-GB"/>
              </w:rPr>
            </w:pPr>
            <w:bookmarkStart w:id="5" w:name="_Hlk130315058"/>
            <w:r w:rsidRPr="00985F65">
              <w:rPr>
                <w:rFonts w:ascii="Times New Roman" w:hAnsi="Times New Roman" w:cs="Times New Roman"/>
                <w:sz w:val="24"/>
                <w:szCs w:val="24"/>
                <w:lang w:val="en-GB"/>
              </w:rPr>
              <w:t>Status of Implementations</w:t>
            </w:r>
            <w:r w:rsidR="002904DD" w:rsidRPr="00985F65">
              <w:rPr>
                <w:rFonts w:ascii="Times New Roman" w:hAnsi="Times New Roman" w:cs="Times New Roman"/>
                <w:sz w:val="24"/>
                <w:szCs w:val="24"/>
                <w:lang w:val="en-GB"/>
              </w:rPr>
              <w:t xml:space="preserve"> of the strategy</w:t>
            </w:r>
            <w:r w:rsidRPr="00985F65">
              <w:rPr>
                <w:rFonts w:ascii="Times New Roman" w:hAnsi="Times New Roman" w:cs="Times New Roman"/>
                <w:sz w:val="24"/>
                <w:szCs w:val="24"/>
                <w:lang w:val="en-GB"/>
              </w:rPr>
              <w:t xml:space="preserve"> </w:t>
            </w:r>
            <w:r w:rsidR="002904DD" w:rsidRPr="00985F65">
              <w:rPr>
                <w:rFonts w:ascii="Times New Roman" w:hAnsi="Times New Roman" w:cs="Times New Roman"/>
                <w:sz w:val="24"/>
                <w:szCs w:val="24"/>
                <w:lang w:val="en-GB"/>
              </w:rPr>
              <w:t xml:space="preserve">in the Member states noting </w:t>
            </w:r>
            <w:r w:rsidR="002904DD" w:rsidRPr="00985F65">
              <w:rPr>
                <w:rFonts w:ascii="Times New Roman" w:hAnsi="Times New Roman" w:cs="Times New Roman"/>
                <w:sz w:val="24"/>
                <w:szCs w:val="24"/>
                <w:lang w:val="en-GB"/>
              </w:rPr>
              <w:lastRenderedPageBreak/>
              <w:t xml:space="preserve">that members are </w:t>
            </w:r>
            <w:r w:rsidR="00C82267" w:rsidRPr="00985F65">
              <w:rPr>
                <w:rFonts w:ascii="Times New Roman" w:hAnsi="Times New Roman" w:cs="Times New Roman"/>
                <w:sz w:val="24"/>
                <w:szCs w:val="24"/>
                <w:lang w:val="en-GB"/>
              </w:rPr>
              <w:t>at different</w:t>
            </w:r>
            <w:r w:rsidR="002904DD" w:rsidRPr="00985F65">
              <w:rPr>
                <w:rFonts w:ascii="Times New Roman" w:hAnsi="Times New Roman" w:cs="Times New Roman"/>
                <w:sz w:val="24"/>
                <w:szCs w:val="24"/>
                <w:lang w:val="en-GB"/>
              </w:rPr>
              <w:t xml:space="preserve"> levels of implementations.</w:t>
            </w:r>
            <w:r w:rsidR="00C82267" w:rsidRPr="00985F65">
              <w:rPr>
                <w:rFonts w:ascii="Times New Roman" w:hAnsi="Times New Roman" w:cs="Times New Roman"/>
                <w:sz w:val="24"/>
                <w:szCs w:val="24"/>
                <w:lang w:val="en-GB"/>
              </w:rPr>
              <w:t xml:space="preserve"> Agreed that since the Scope is wide the implementation will continue at different pace while improving and sharing the success stories</w:t>
            </w:r>
          </w:p>
          <w:bookmarkEnd w:id="5"/>
          <w:p w14:paraId="5E8E51AA" w14:textId="440E53A4" w:rsidR="00E2783B" w:rsidRPr="00985F65" w:rsidRDefault="00E2783B" w:rsidP="009F1545">
            <w:pPr>
              <w:pStyle w:val="ListParagraph"/>
              <w:spacing w:before="120" w:after="120"/>
              <w:ind w:left="357"/>
              <w:jc w:val="both"/>
              <w:rPr>
                <w:rFonts w:ascii="Times New Roman" w:hAnsi="Times New Roman" w:cs="Times New Roman"/>
                <w:sz w:val="24"/>
                <w:szCs w:val="24"/>
                <w:lang w:val="en-GB"/>
              </w:rPr>
            </w:pPr>
          </w:p>
          <w:p w14:paraId="4B636171" w14:textId="68621FD9" w:rsidR="007F4599" w:rsidRPr="00985F65" w:rsidRDefault="007F4599" w:rsidP="009F1545">
            <w:pPr>
              <w:pStyle w:val="ListParagraph"/>
              <w:numPr>
                <w:ilvl w:val="0"/>
                <w:numId w:val="2"/>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Legislation in countries like Kenya is taking shape. Some counties like Machakos has EPR laws. The producer/manufacturer and the importer are the key duty bearers. However, there is need to avoid over legislating. </w:t>
            </w:r>
          </w:p>
          <w:p w14:paraId="3E9E0404" w14:textId="77777777" w:rsidR="007F4599" w:rsidRPr="00985F65" w:rsidRDefault="007F4599" w:rsidP="009F1545">
            <w:pPr>
              <w:pStyle w:val="ListParagraph"/>
              <w:jc w:val="both"/>
              <w:rPr>
                <w:rFonts w:ascii="Times New Roman" w:hAnsi="Times New Roman" w:cs="Times New Roman"/>
                <w:sz w:val="24"/>
                <w:szCs w:val="24"/>
                <w:lang w:val="en-GB"/>
              </w:rPr>
            </w:pPr>
          </w:p>
          <w:p w14:paraId="053B46E7" w14:textId="76246481" w:rsidR="00F46453" w:rsidRPr="00985F65" w:rsidRDefault="000D5EAE" w:rsidP="009F1545">
            <w:pPr>
              <w:pStyle w:val="ListParagraph"/>
              <w:numPr>
                <w:ilvl w:val="0"/>
                <w:numId w:val="2"/>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Discussion</w:t>
            </w:r>
            <w:r w:rsidR="00F46453" w:rsidRPr="00985F65">
              <w:rPr>
                <w:rFonts w:ascii="Times New Roman" w:hAnsi="Times New Roman" w:cs="Times New Roman"/>
                <w:sz w:val="24"/>
                <w:szCs w:val="24"/>
                <w:lang w:val="en-GB"/>
              </w:rPr>
              <w:t xml:space="preserve"> on challenges regarding </w:t>
            </w:r>
            <w:r w:rsidR="00A253BE" w:rsidRPr="00985F65">
              <w:rPr>
                <w:rFonts w:ascii="Times New Roman" w:hAnsi="Times New Roman" w:cs="Times New Roman"/>
                <w:sz w:val="24"/>
                <w:szCs w:val="24"/>
                <w:lang w:val="en-GB"/>
              </w:rPr>
              <w:t xml:space="preserve">slow pace of </w:t>
            </w:r>
            <w:r w:rsidRPr="00985F65">
              <w:rPr>
                <w:rFonts w:ascii="Times New Roman" w:hAnsi="Times New Roman" w:cs="Times New Roman"/>
                <w:sz w:val="24"/>
                <w:szCs w:val="24"/>
                <w:lang w:val="en-GB"/>
              </w:rPr>
              <w:t>f</w:t>
            </w:r>
            <w:r w:rsidR="00F46453" w:rsidRPr="00985F65">
              <w:rPr>
                <w:rFonts w:ascii="Times New Roman" w:hAnsi="Times New Roman" w:cs="Times New Roman"/>
                <w:sz w:val="24"/>
                <w:szCs w:val="24"/>
                <w:lang w:val="en-GB"/>
              </w:rPr>
              <w:t>ormulation of laws, policy, regulation</w:t>
            </w:r>
            <w:r w:rsidR="00877FA5" w:rsidRPr="00985F65">
              <w:rPr>
                <w:rFonts w:ascii="Times New Roman" w:hAnsi="Times New Roman" w:cs="Times New Roman"/>
                <w:sz w:val="24"/>
                <w:szCs w:val="24"/>
                <w:lang w:val="en-GB"/>
              </w:rPr>
              <w:t xml:space="preserve">; </w:t>
            </w:r>
            <w:r w:rsidR="00F46453" w:rsidRPr="00985F65">
              <w:rPr>
                <w:rFonts w:ascii="Times New Roman" w:hAnsi="Times New Roman" w:cs="Times New Roman"/>
                <w:sz w:val="24"/>
                <w:szCs w:val="24"/>
                <w:lang w:val="en-GB"/>
              </w:rPr>
              <w:t>Lack of the expertise</w:t>
            </w:r>
            <w:r w:rsidR="00877FA5" w:rsidRPr="00985F65">
              <w:rPr>
                <w:rFonts w:ascii="Times New Roman" w:hAnsi="Times New Roman" w:cs="Times New Roman"/>
                <w:sz w:val="24"/>
                <w:szCs w:val="24"/>
                <w:lang w:val="en-GB"/>
              </w:rPr>
              <w:t>;</w:t>
            </w:r>
            <w:r w:rsidR="002904DD" w:rsidRPr="00985F65">
              <w:rPr>
                <w:rFonts w:ascii="Times New Roman" w:hAnsi="Times New Roman" w:cs="Times New Roman"/>
                <w:sz w:val="24"/>
                <w:szCs w:val="24"/>
                <w:lang w:val="en-GB"/>
              </w:rPr>
              <w:t xml:space="preserve"> lack of regional recycling facility and little material to feed the facility;</w:t>
            </w:r>
            <w:r w:rsidR="00F46453" w:rsidRPr="00985F65">
              <w:rPr>
                <w:rFonts w:ascii="Times New Roman" w:hAnsi="Times New Roman" w:cs="Times New Roman"/>
                <w:sz w:val="24"/>
                <w:szCs w:val="24"/>
                <w:lang w:val="en-GB"/>
              </w:rPr>
              <w:t xml:space="preserve"> and shortcomings of the </w:t>
            </w:r>
            <w:r w:rsidRPr="00985F65">
              <w:rPr>
                <w:rFonts w:ascii="Times New Roman" w:hAnsi="Times New Roman" w:cs="Times New Roman"/>
                <w:sz w:val="24"/>
                <w:szCs w:val="24"/>
                <w:lang w:val="en-GB"/>
              </w:rPr>
              <w:t>Basel</w:t>
            </w:r>
            <w:r w:rsidR="00F46453" w:rsidRPr="00985F65">
              <w:rPr>
                <w:rFonts w:ascii="Times New Roman" w:hAnsi="Times New Roman" w:cs="Times New Roman"/>
                <w:sz w:val="24"/>
                <w:szCs w:val="24"/>
                <w:lang w:val="en-GB"/>
              </w:rPr>
              <w:t xml:space="preserve"> convention</w:t>
            </w:r>
            <w:r w:rsidRPr="00985F65">
              <w:rPr>
                <w:rFonts w:ascii="Times New Roman" w:hAnsi="Times New Roman" w:cs="Times New Roman"/>
                <w:sz w:val="24"/>
                <w:szCs w:val="24"/>
                <w:lang w:val="en-GB"/>
              </w:rPr>
              <w:t xml:space="preserve"> on </w:t>
            </w:r>
            <w:r w:rsidR="00877FA5" w:rsidRPr="00985F65">
              <w:rPr>
                <w:rFonts w:ascii="Times New Roman" w:hAnsi="Times New Roman" w:cs="Times New Roman"/>
                <w:sz w:val="24"/>
                <w:szCs w:val="24"/>
                <w:lang w:val="en-GB"/>
              </w:rPr>
              <w:t>t</w:t>
            </w:r>
            <w:r w:rsidRPr="00985F65">
              <w:rPr>
                <w:rFonts w:ascii="Times New Roman" w:hAnsi="Times New Roman" w:cs="Times New Roman"/>
                <w:sz w:val="24"/>
                <w:szCs w:val="24"/>
                <w:lang w:val="en-GB"/>
              </w:rPr>
              <w:t>ransboundary movement of e-Waste</w:t>
            </w:r>
          </w:p>
          <w:p w14:paraId="3333939B" w14:textId="77777777" w:rsidR="002904DD" w:rsidRPr="00985F65" w:rsidRDefault="002904DD" w:rsidP="009F1545">
            <w:pPr>
              <w:pStyle w:val="ListParagraph"/>
              <w:ind w:left="360"/>
              <w:jc w:val="both"/>
              <w:rPr>
                <w:rFonts w:ascii="Times New Roman" w:hAnsi="Times New Roman" w:cs="Times New Roman"/>
                <w:sz w:val="24"/>
                <w:szCs w:val="24"/>
                <w:lang w:val="en-GB"/>
              </w:rPr>
            </w:pPr>
          </w:p>
          <w:p w14:paraId="36FDF602" w14:textId="77777777" w:rsidR="0001380D" w:rsidRPr="00985F65" w:rsidRDefault="0001380D" w:rsidP="009F1545">
            <w:pPr>
              <w:pStyle w:val="ListParagraph"/>
              <w:numPr>
                <w:ilvl w:val="0"/>
                <w:numId w:val="2"/>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Governments should consider allocating a budget for e-waste management in order to conduct more awareness and funding the projects.</w:t>
            </w:r>
          </w:p>
          <w:p w14:paraId="434B3A0A" w14:textId="77777777" w:rsidR="00531693" w:rsidRPr="00985F65" w:rsidRDefault="00531693" w:rsidP="009F1545">
            <w:pPr>
              <w:pStyle w:val="ListParagraph"/>
              <w:jc w:val="both"/>
              <w:rPr>
                <w:rFonts w:ascii="Times New Roman" w:hAnsi="Times New Roman" w:cs="Times New Roman"/>
                <w:sz w:val="24"/>
                <w:szCs w:val="24"/>
                <w:lang w:val="en-GB"/>
              </w:rPr>
            </w:pPr>
          </w:p>
          <w:p w14:paraId="43E2FB63" w14:textId="18C0D249" w:rsidR="002904DD" w:rsidRPr="00985F65" w:rsidRDefault="00531693" w:rsidP="009F1545">
            <w:pPr>
              <w:pStyle w:val="ListParagraph"/>
              <w:numPr>
                <w:ilvl w:val="0"/>
                <w:numId w:val="2"/>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Collaboration of stakeholders to facilitate timely statistical Data preparation to ensure quality output</w:t>
            </w:r>
            <w:r w:rsidR="00A253BE" w:rsidRPr="00985F65">
              <w:rPr>
                <w:rFonts w:ascii="Times New Roman" w:hAnsi="Times New Roman" w:cs="Times New Roman"/>
                <w:sz w:val="24"/>
                <w:szCs w:val="24"/>
                <w:lang w:val="en-GB"/>
              </w:rPr>
              <w:t>. It is hard to identify who the manufacturer is.</w:t>
            </w:r>
          </w:p>
          <w:p w14:paraId="52155435" w14:textId="77777777" w:rsidR="00A253BE" w:rsidRPr="00985F65" w:rsidRDefault="00A253BE" w:rsidP="009F1545">
            <w:pPr>
              <w:pStyle w:val="ListParagraph"/>
              <w:jc w:val="both"/>
              <w:rPr>
                <w:rFonts w:ascii="Times New Roman" w:hAnsi="Times New Roman" w:cs="Times New Roman"/>
                <w:sz w:val="24"/>
                <w:szCs w:val="24"/>
                <w:lang w:val="en-GB"/>
              </w:rPr>
            </w:pPr>
          </w:p>
          <w:p w14:paraId="6F9213FA" w14:textId="21FBBF87" w:rsidR="00A253BE" w:rsidRPr="00985F65" w:rsidRDefault="00A253BE" w:rsidP="009F1545">
            <w:pPr>
              <w:pStyle w:val="ListParagraph"/>
              <w:numPr>
                <w:ilvl w:val="0"/>
                <w:numId w:val="2"/>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There are few </w:t>
            </w:r>
            <w:r w:rsidR="00BB6909">
              <w:rPr>
                <w:rFonts w:ascii="Times New Roman" w:hAnsi="Times New Roman" w:cs="Times New Roman"/>
                <w:sz w:val="24"/>
                <w:szCs w:val="24"/>
                <w:lang w:val="en-GB"/>
              </w:rPr>
              <w:t>e-</w:t>
            </w:r>
            <w:r w:rsidRPr="00985F65">
              <w:rPr>
                <w:rFonts w:ascii="Times New Roman" w:hAnsi="Times New Roman" w:cs="Times New Roman"/>
                <w:sz w:val="24"/>
                <w:szCs w:val="24"/>
                <w:lang w:val="en-GB"/>
              </w:rPr>
              <w:t xml:space="preserve">waste collectors. They are not encouraged financially to invest. Licensing should therefore not be burdensome. </w:t>
            </w:r>
          </w:p>
          <w:p w14:paraId="1CF750B7" w14:textId="331F30D9" w:rsidR="00F46453" w:rsidRPr="00985F65" w:rsidRDefault="00F46453" w:rsidP="009F1545">
            <w:pPr>
              <w:jc w:val="both"/>
              <w:rPr>
                <w:rFonts w:ascii="Times New Roman" w:hAnsi="Times New Roman" w:cs="Times New Roman"/>
                <w:sz w:val="24"/>
                <w:szCs w:val="24"/>
                <w:lang w:val="en-GB"/>
              </w:rPr>
            </w:pPr>
          </w:p>
          <w:p w14:paraId="6AB2DD82" w14:textId="066A0733" w:rsidR="00A253BE" w:rsidRPr="00985F65" w:rsidRDefault="00A253BE" w:rsidP="009F1545">
            <w:pPr>
              <w:pStyle w:val="ListParagraph"/>
              <w:numPr>
                <w:ilvl w:val="0"/>
                <w:numId w:val="2"/>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Lack of infrastructure to support e-waste management. There are no facilities, while some are only proposed. There is no regional facility for e-waste management. </w:t>
            </w:r>
          </w:p>
          <w:p w14:paraId="1AE05BD0" w14:textId="4F595DE2" w:rsidR="00744000" w:rsidRPr="00985F65" w:rsidRDefault="00A253BE" w:rsidP="009F1545">
            <w:pPr>
              <w:jc w:val="both"/>
              <w:rPr>
                <w:rFonts w:ascii="Times New Roman" w:hAnsi="Times New Roman" w:cs="Times New Roman"/>
                <w:b/>
                <w:bCs/>
                <w:sz w:val="24"/>
                <w:szCs w:val="24"/>
                <w:lang w:val="en-GB"/>
              </w:rPr>
            </w:pPr>
            <w:r w:rsidRPr="00135788">
              <w:rPr>
                <w:rFonts w:ascii="Times New Roman" w:hAnsi="Times New Roman" w:cs="Times New Roman"/>
                <w:bCs/>
                <w:sz w:val="24"/>
                <w:szCs w:val="24"/>
                <w:lang w:val="en-GB"/>
              </w:rPr>
              <w:lastRenderedPageBreak/>
              <w:t>Proposed solutions</w:t>
            </w:r>
            <w:r w:rsidR="00135788">
              <w:rPr>
                <w:rFonts w:ascii="Times New Roman" w:hAnsi="Times New Roman" w:cs="Times New Roman"/>
                <w:bCs/>
                <w:sz w:val="24"/>
                <w:szCs w:val="24"/>
                <w:lang w:val="en-GB"/>
              </w:rPr>
              <w:t xml:space="preserve"> were as follows</w:t>
            </w:r>
            <w:r w:rsidRPr="00985F65">
              <w:rPr>
                <w:rFonts w:ascii="Times New Roman" w:hAnsi="Times New Roman" w:cs="Times New Roman"/>
                <w:b/>
                <w:bCs/>
                <w:sz w:val="24"/>
                <w:szCs w:val="24"/>
                <w:lang w:val="en-GB"/>
              </w:rPr>
              <w:t xml:space="preserve"> </w:t>
            </w:r>
            <w:r w:rsidR="00135788">
              <w:rPr>
                <w:rFonts w:ascii="Times New Roman" w:hAnsi="Times New Roman" w:cs="Times New Roman"/>
                <w:b/>
                <w:bCs/>
                <w:sz w:val="24"/>
                <w:szCs w:val="24"/>
                <w:lang w:val="en-GB"/>
              </w:rPr>
              <w:t>:</w:t>
            </w:r>
          </w:p>
          <w:p w14:paraId="0607043A" w14:textId="2F18210F" w:rsidR="00744000" w:rsidRPr="00985F65" w:rsidRDefault="00B700B2" w:rsidP="009F1545">
            <w:pPr>
              <w:pStyle w:val="ListParagraph"/>
              <w:numPr>
                <w:ilvl w:val="0"/>
                <w:numId w:val="2"/>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There is</w:t>
            </w:r>
            <w:r w:rsidR="00B25D39" w:rsidRPr="00985F65">
              <w:rPr>
                <w:rFonts w:ascii="Times New Roman" w:hAnsi="Times New Roman" w:cs="Times New Roman"/>
                <w:sz w:val="24"/>
                <w:szCs w:val="24"/>
                <w:lang w:val="en-GB"/>
              </w:rPr>
              <w:t xml:space="preserve"> a</w:t>
            </w:r>
            <w:r w:rsidRPr="00985F65">
              <w:rPr>
                <w:rFonts w:ascii="Times New Roman" w:hAnsi="Times New Roman" w:cs="Times New Roman"/>
                <w:sz w:val="24"/>
                <w:szCs w:val="24"/>
                <w:lang w:val="en-GB"/>
              </w:rPr>
              <w:t xml:space="preserve"> need to f</w:t>
            </w:r>
            <w:r w:rsidR="000D5EAE" w:rsidRPr="00985F65">
              <w:rPr>
                <w:rFonts w:ascii="Times New Roman" w:hAnsi="Times New Roman" w:cs="Times New Roman"/>
                <w:sz w:val="24"/>
                <w:szCs w:val="24"/>
                <w:lang w:val="en-GB"/>
              </w:rPr>
              <w:t>ormulat</w:t>
            </w:r>
            <w:r w:rsidRPr="00985F65">
              <w:rPr>
                <w:rFonts w:ascii="Times New Roman" w:hAnsi="Times New Roman" w:cs="Times New Roman"/>
                <w:sz w:val="24"/>
                <w:szCs w:val="24"/>
                <w:lang w:val="en-GB"/>
              </w:rPr>
              <w:t>e</w:t>
            </w:r>
            <w:r w:rsidR="000D5EAE" w:rsidRPr="00985F65">
              <w:rPr>
                <w:rFonts w:ascii="Times New Roman" w:hAnsi="Times New Roman" w:cs="Times New Roman"/>
                <w:sz w:val="24"/>
                <w:szCs w:val="24"/>
                <w:lang w:val="en-GB"/>
              </w:rPr>
              <w:t xml:space="preserve"> a Regional Framework for </w:t>
            </w:r>
            <w:r w:rsidR="005D0BFE" w:rsidRPr="00985F65">
              <w:rPr>
                <w:rFonts w:ascii="Times New Roman" w:hAnsi="Times New Roman" w:cs="Times New Roman"/>
                <w:sz w:val="24"/>
                <w:szCs w:val="24"/>
                <w:lang w:val="en-GB"/>
              </w:rPr>
              <w:t xml:space="preserve">data </w:t>
            </w:r>
            <w:r w:rsidR="00106FF6" w:rsidRPr="00985F65">
              <w:rPr>
                <w:rFonts w:ascii="Times New Roman" w:hAnsi="Times New Roman" w:cs="Times New Roman"/>
                <w:sz w:val="24"/>
                <w:szCs w:val="24"/>
                <w:lang w:val="en-GB"/>
              </w:rPr>
              <w:t>collection</w:t>
            </w:r>
            <w:r w:rsidR="005D0BFE" w:rsidRPr="00985F65">
              <w:rPr>
                <w:rFonts w:ascii="Times New Roman" w:hAnsi="Times New Roman" w:cs="Times New Roman"/>
                <w:sz w:val="24"/>
                <w:szCs w:val="24"/>
                <w:lang w:val="en-GB"/>
              </w:rPr>
              <w:t xml:space="preserve"> </w:t>
            </w:r>
            <w:r w:rsidRPr="00985F65">
              <w:rPr>
                <w:rFonts w:ascii="Times New Roman" w:hAnsi="Times New Roman" w:cs="Times New Roman"/>
                <w:sz w:val="24"/>
                <w:szCs w:val="24"/>
                <w:lang w:val="en-GB"/>
              </w:rPr>
              <w:t>to</w:t>
            </w:r>
            <w:r w:rsidR="00F27414" w:rsidRPr="00985F65">
              <w:rPr>
                <w:rFonts w:ascii="Times New Roman" w:hAnsi="Times New Roman" w:cs="Times New Roman"/>
                <w:sz w:val="24"/>
                <w:szCs w:val="24"/>
                <w:lang w:val="en-GB"/>
              </w:rPr>
              <w:t xml:space="preserve"> </w:t>
            </w:r>
            <w:r w:rsidR="00B25D39" w:rsidRPr="00985F65">
              <w:rPr>
                <w:rFonts w:ascii="Times New Roman" w:hAnsi="Times New Roman" w:cs="Times New Roman"/>
                <w:sz w:val="24"/>
                <w:szCs w:val="24"/>
                <w:lang w:val="en-GB"/>
              </w:rPr>
              <w:t>strengthen</w:t>
            </w:r>
            <w:r w:rsidR="00744000" w:rsidRPr="00985F65">
              <w:rPr>
                <w:rFonts w:ascii="Times New Roman" w:hAnsi="Times New Roman" w:cs="Times New Roman"/>
                <w:sz w:val="24"/>
                <w:szCs w:val="24"/>
                <w:lang w:val="en-GB"/>
              </w:rPr>
              <w:t xml:space="preserve"> the statistical systems</w:t>
            </w:r>
            <w:r w:rsidR="005D0BFE" w:rsidRPr="00985F65">
              <w:rPr>
                <w:rFonts w:ascii="Times New Roman" w:hAnsi="Times New Roman" w:cs="Times New Roman"/>
                <w:sz w:val="24"/>
                <w:szCs w:val="24"/>
                <w:lang w:val="en-GB"/>
              </w:rPr>
              <w:t xml:space="preserve"> </w:t>
            </w:r>
            <w:r w:rsidRPr="00985F65">
              <w:rPr>
                <w:rFonts w:ascii="Times New Roman" w:hAnsi="Times New Roman" w:cs="Times New Roman"/>
                <w:sz w:val="24"/>
                <w:szCs w:val="24"/>
                <w:lang w:val="en-GB"/>
              </w:rPr>
              <w:t>for</w:t>
            </w:r>
            <w:r w:rsidR="000D5EAE" w:rsidRPr="00985F65">
              <w:rPr>
                <w:rFonts w:ascii="Times New Roman" w:hAnsi="Times New Roman" w:cs="Times New Roman"/>
                <w:sz w:val="24"/>
                <w:szCs w:val="24"/>
                <w:lang w:val="en-GB"/>
              </w:rPr>
              <w:t xml:space="preserve"> </w:t>
            </w:r>
            <w:r w:rsidR="00796FB8" w:rsidRPr="00985F65">
              <w:rPr>
                <w:rFonts w:ascii="Times New Roman" w:hAnsi="Times New Roman" w:cs="Times New Roman"/>
                <w:sz w:val="24"/>
                <w:szCs w:val="24"/>
                <w:lang w:val="en-GB"/>
              </w:rPr>
              <w:t>dissemination of</w:t>
            </w:r>
            <w:r w:rsidR="00744000" w:rsidRPr="00985F65">
              <w:rPr>
                <w:rFonts w:ascii="Times New Roman" w:hAnsi="Times New Roman" w:cs="Times New Roman"/>
                <w:sz w:val="24"/>
                <w:szCs w:val="24"/>
                <w:lang w:val="en-GB"/>
              </w:rPr>
              <w:t xml:space="preserve"> </w:t>
            </w:r>
            <w:r w:rsidR="00796FB8" w:rsidRPr="00985F65">
              <w:rPr>
                <w:rFonts w:ascii="Times New Roman" w:hAnsi="Times New Roman" w:cs="Times New Roman"/>
                <w:sz w:val="24"/>
                <w:szCs w:val="24"/>
                <w:lang w:val="en-GB"/>
              </w:rPr>
              <w:t>statistics</w:t>
            </w:r>
            <w:r w:rsidRPr="00985F65">
              <w:rPr>
                <w:rFonts w:ascii="Times New Roman" w:hAnsi="Times New Roman" w:cs="Times New Roman"/>
                <w:sz w:val="24"/>
                <w:szCs w:val="24"/>
                <w:lang w:val="en-GB"/>
              </w:rPr>
              <w:t xml:space="preserve"> on e-waste</w:t>
            </w:r>
            <w:r w:rsidR="00796FB8" w:rsidRPr="00985F65">
              <w:rPr>
                <w:rFonts w:ascii="Times New Roman" w:hAnsi="Times New Roman" w:cs="Times New Roman"/>
                <w:sz w:val="24"/>
                <w:szCs w:val="24"/>
                <w:lang w:val="en-GB"/>
              </w:rPr>
              <w:t>.</w:t>
            </w:r>
          </w:p>
          <w:p w14:paraId="5737AA43" w14:textId="77777777" w:rsidR="00744000" w:rsidRPr="00985F65" w:rsidRDefault="00744000" w:rsidP="009F1545">
            <w:pPr>
              <w:pStyle w:val="ListParagraph"/>
              <w:jc w:val="both"/>
              <w:rPr>
                <w:rFonts w:ascii="Times New Roman" w:hAnsi="Times New Roman" w:cs="Times New Roman"/>
                <w:sz w:val="24"/>
                <w:szCs w:val="24"/>
                <w:lang w:val="en-GB"/>
              </w:rPr>
            </w:pPr>
          </w:p>
          <w:p w14:paraId="1208A7BA" w14:textId="300DD1FE" w:rsidR="00C13F30" w:rsidRPr="00985F65" w:rsidRDefault="00E955C0" w:rsidP="009F1545">
            <w:pPr>
              <w:pStyle w:val="ListParagraph"/>
              <w:numPr>
                <w:ilvl w:val="0"/>
                <w:numId w:val="2"/>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There is need</w:t>
            </w:r>
            <w:r w:rsidR="00B25D39" w:rsidRPr="00985F65">
              <w:rPr>
                <w:rFonts w:ascii="Times New Roman" w:hAnsi="Times New Roman" w:cs="Times New Roman"/>
                <w:sz w:val="24"/>
                <w:szCs w:val="24"/>
                <w:lang w:val="en-GB"/>
              </w:rPr>
              <w:t xml:space="preserve"> of</w:t>
            </w:r>
            <w:r w:rsidRPr="00985F65">
              <w:rPr>
                <w:rFonts w:ascii="Times New Roman" w:hAnsi="Times New Roman" w:cs="Times New Roman"/>
                <w:sz w:val="24"/>
                <w:szCs w:val="24"/>
                <w:lang w:val="en-GB"/>
              </w:rPr>
              <w:t xml:space="preserve"> i</w:t>
            </w:r>
            <w:r w:rsidR="00C13F30" w:rsidRPr="00985F65">
              <w:rPr>
                <w:rFonts w:ascii="Times New Roman" w:hAnsi="Times New Roman" w:cs="Times New Roman"/>
                <w:sz w:val="24"/>
                <w:szCs w:val="24"/>
                <w:lang w:val="en-GB"/>
              </w:rPr>
              <w:t xml:space="preserve">nclusion of e-waste management </w:t>
            </w:r>
            <w:r w:rsidR="00B25D39" w:rsidRPr="00985F65">
              <w:rPr>
                <w:rFonts w:ascii="Times New Roman" w:hAnsi="Times New Roman" w:cs="Times New Roman"/>
                <w:sz w:val="24"/>
                <w:szCs w:val="24"/>
                <w:lang w:val="en-GB"/>
              </w:rPr>
              <w:t xml:space="preserve">curriculum from low </w:t>
            </w:r>
            <w:r w:rsidR="00531693" w:rsidRPr="00985F65">
              <w:rPr>
                <w:rFonts w:ascii="Times New Roman" w:hAnsi="Times New Roman" w:cs="Times New Roman"/>
                <w:sz w:val="24"/>
                <w:szCs w:val="24"/>
                <w:lang w:val="en-GB"/>
              </w:rPr>
              <w:t xml:space="preserve">to </w:t>
            </w:r>
            <w:r w:rsidR="00B25D39" w:rsidRPr="00985F65">
              <w:rPr>
                <w:rFonts w:ascii="Times New Roman" w:hAnsi="Times New Roman" w:cs="Times New Roman"/>
                <w:sz w:val="24"/>
                <w:szCs w:val="24"/>
                <w:lang w:val="en-GB"/>
              </w:rPr>
              <w:t>higher</w:t>
            </w:r>
            <w:r w:rsidR="00531693" w:rsidRPr="00985F65">
              <w:rPr>
                <w:rFonts w:ascii="Times New Roman" w:hAnsi="Times New Roman" w:cs="Times New Roman"/>
                <w:sz w:val="24"/>
                <w:szCs w:val="24"/>
                <w:lang w:val="en-GB"/>
              </w:rPr>
              <w:t xml:space="preserve"> level</w:t>
            </w:r>
            <w:r w:rsidR="00B25D39" w:rsidRPr="00985F65">
              <w:rPr>
                <w:rFonts w:ascii="Times New Roman" w:hAnsi="Times New Roman" w:cs="Times New Roman"/>
                <w:sz w:val="24"/>
                <w:szCs w:val="24"/>
                <w:lang w:val="en-GB"/>
              </w:rPr>
              <w:t>s of learning.</w:t>
            </w:r>
          </w:p>
          <w:p w14:paraId="6B295F20" w14:textId="77777777" w:rsidR="00A253BE" w:rsidRPr="00985F65" w:rsidRDefault="00A253BE" w:rsidP="009F1545">
            <w:pPr>
              <w:pStyle w:val="ListParagraph"/>
              <w:jc w:val="both"/>
              <w:rPr>
                <w:rFonts w:ascii="Times New Roman" w:hAnsi="Times New Roman" w:cs="Times New Roman"/>
                <w:sz w:val="24"/>
                <w:szCs w:val="24"/>
                <w:lang w:val="en-GB"/>
              </w:rPr>
            </w:pPr>
          </w:p>
          <w:p w14:paraId="68B4623B" w14:textId="05BA63A2" w:rsidR="00A253BE" w:rsidRPr="00985F65" w:rsidRDefault="00A253BE" w:rsidP="009F1545">
            <w:pPr>
              <w:pStyle w:val="ListParagraph"/>
              <w:numPr>
                <w:ilvl w:val="0"/>
                <w:numId w:val="2"/>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Provide for standards instead of an outright ban on electronic products. </w:t>
            </w:r>
          </w:p>
          <w:p w14:paraId="77224853" w14:textId="77777777" w:rsidR="00A253BE" w:rsidRPr="00985F65" w:rsidRDefault="00A253BE" w:rsidP="009F1545">
            <w:pPr>
              <w:pStyle w:val="ListParagraph"/>
              <w:jc w:val="both"/>
              <w:rPr>
                <w:rFonts w:ascii="Times New Roman" w:hAnsi="Times New Roman" w:cs="Times New Roman"/>
                <w:sz w:val="24"/>
                <w:szCs w:val="24"/>
                <w:lang w:val="en-GB"/>
              </w:rPr>
            </w:pPr>
          </w:p>
          <w:p w14:paraId="6C6EF10C" w14:textId="01FF163D" w:rsidR="00A253BE" w:rsidRPr="00985F65" w:rsidRDefault="00A253BE" w:rsidP="009F1545">
            <w:pPr>
              <w:pStyle w:val="ListParagraph"/>
              <w:numPr>
                <w:ilvl w:val="0"/>
                <w:numId w:val="2"/>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Require a multi-agency and multi</w:t>
            </w:r>
            <w:r w:rsidR="00DD50A6">
              <w:rPr>
                <w:rFonts w:ascii="Times New Roman" w:hAnsi="Times New Roman" w:cs="Times New Roman"/>
                <w:sz w:val="24"/>
                <w:szCs w:val="24"/>
                <w:lang w:val="en-GB"/>
              </w:rPr>
              <w:t>-</w:t>
            </w:r>
            <w:r w:rsidRPr="00985F65">
              <w:rPr>
                <w:rFonts w:ascii="Times New Roman" w:hAnsi="Times New Roman" w:cs="Times New Roman"/>
                <w:sz w:val="24"/>
                <w:szCs w:val="24"/>
                <w:lang w:val="en-GB"/>
              </w:rPr>
              <w:t xml:space="preserve">stakeholder approach. Bring on board regulators, investors, waste handlers and producers. </w:t>
            </w:r>
          </w:p>
          <w:p w14:paraId="5C9E6912" w14:textId="4A64C54F" w:rsidR="00856873" w:rsidRPr="00985F65" w:rsidRDefault="00856873" w:rsidP="009F1545">
            <w:pPr>
              <w:jc w:val="both"/>
              <w:rPr>
                <w:rFonts w:ascii="Times New Roman" w:hAnsi="Times New Roman" w:cs="Times New Roman"/>
                <w:sz w:val="24"/>
                <w:szCs w:val="24"/>
                <w:lang w:val="en-GB"/>
              </w:rPr>
            </w:pPr>
          </w:p>
        </w:tc>
      </w:tr>
      <w:tr w:rsidR="00106FF6" w:rsidRPr="00985F65" w14:paraId="6CDB88AB" w14:textId="77777777" w:rsidTr="00A253BE">
        <w:trPr>
          <w:trHeight w:val="8792"/>
        </w:trPr>
        <w:tc>
          <w:tcPr>
            <w:tcW w:w="2130" w:type="dxa"/>
          </w:tcPr>
          <w:p w14:paraId="7C0989D3" w14:textId="44A28297" w:rsidR="00106FF6" w:rsidRPr="00985F65" w:rsidRDefault="00106FF6" w:rsidP="003A1714">
            <w:pPr>
              <w:jc w:val="both"/>
              <w:rPr>
                <w:rFonts w:ascii="Times New Roman" w:hAnsi="Times New Roman" w:cs="Times New Roman"/>
                <w:b/>
                <w:sz w:val="24"/>
                <w:szCs w:val="24"/>
                <w:lang w:val="en-GB"/>
              </w:rPr>
            </w:pPr>
            <w:r w:rsidRPr="00985F65">
              <w:rPr>
                <w:rFonts w:ascii="Times New Roman" w:hAnsi="Times New Roman" w:cs="Times New Roman"/>
                <w:b/>
                <w:sz w:val="24"/>
                <w:szCs w:val="24"/>
                <w:lang w:val="en-GB"/>
              </w:rPr>
              <w:lastRenderedPageBreak/>
              <w:t xml:space="preserve">Session </w:t>
            </w:r>
            <w:r w:rsidR="0007213F" w:rsidRPr="00985F65">
              <w:rPr>
                <w:rFonts w:ascii="Times New Roman" w:hAnsi="Times New Roman" w:cs="Times New Roman"/>
                <w:b/>
                <w:sz w:val="24"/>
                <w:szCs w:val="24"/>
                <w:lang w:val="en-GB"/>
              </w:rPr>
              <w:t>4</w:t>
            </w:r>
            <w:r w:rsidRPr="00985F65">
              <w:rPr>
                <w:rFonts w:ascii="Times New Roman" w:hAnsi="Times New Roman" w:cs="Times New Roman"/>
                <w:b/>
                <w:sz w:val="24"/>
                <w:szCs w:val="24"/>
                <w:lang w:val="en-GB"/>
              </w:rPr>
              <w:t>:</w:t>
            </w:r>
          </w:p>
          <w:p w14:paraId="14F954DF" w14:textId="6263C266" w:rsidR="00106FF6" w:rsidRPr="00985F65" w:rsidRDefault="004B5771" w:rsidP="00772695">
            <w:pPr>
              <w:rPr>
                <w:rFonts w:ascii="Times New Roman" w:hAnsi="Times New Roman" w:cs="Times New Roman"/>
                <w:b/>
                <w:sz w:val="24"/>
                <w:szCs w:val="24"/>
                <w:lang w:val="en-GB"/>
              </w:rPr>
            </w:pPr>
            <w:r w:rsidRPr="00985F65">
              <w:rPr>
                <w:rFonts w:ascii="Times New Roman" w:hAnsi="Times New Roman" w:cs="Times New Roman"/>
                <w:sz w:val="24"/>
                <w:szCs w:val="24"/>
                <w:lang w:val="en-GB"/>
              </w:rPr>
              <w:t xml:space="preserve">Presentation of </w:t>
            </w:r>
            <w:r w:rsidR="001C044B" w:rsidRPr="00985F65">
              <w:rPr>
                <w:rFonts w:ascii="Times New Roman" w:hAnsi="Times New Roman" w:cs="Times New Roman"/>
                <w:sz w:val="24"/>
                <w:szCs w:val="24"/>
                <w:lang w:val="en-GB"/>
              </w:rPr>
              <w:t xml:space="preserve">Current </w:t>
            </w:r>
            <w:r w:rsidRPr="00985F65">
              <w:rPr>
                <w:rFonts w:ascii="Times New Roman" w:hAnsi="Times New Roman" w:cs="Times New Roman"/>
                <w:sz w:val="24"/>
                <w:szCs w:val="24"/>
                <w:lang w:val="en-GB"/>
              </w:rPr>
              <w:t>Regional E-waste Management Strategy (2022– 2027)</w:t>
            </w:r>
          </w:p>
        </w:tc>
        <w:tc>
          <w:tcPr>
            <w:tcW w:w="1717" w:type="dxa"/>
          </w:tcPr>
          <w:p w14:paraId="0CC1C891" w14:textId="4F9FB3D8" w:rsidR="00106FF6" w:rsidRPr="00985F65" w:rsidRDefault="004B5771" w:rsidP="003E5207">
            <w:pPr>
              <w:jc w:val="both"/>
              <w:rPr>
                <w:rFonts w:ascii="Times New Roman" w:hAnsi="Times New Roman" w:cs="Times New Roman"/>
                <w:sz w:val="24"/>
                <w:szCs w:val="24"/>
                <w:lang w:val="en-GB"/>
              </w:rPr>
            </w:pPr>
            <w:r w:rsidRPr="00985F65">
              <w:rPr>
                <w:rFonts w:ascii="Times New Roman" w:hAnsi="Times New Roman" w:cs="Times New Roman"/>
                <w:b/>
                <w:sz w:val="24"/>
                <w:szCs w:val="24"/>
                <w:lang w:val="en-GB"/>
              </w:rPr>
              <w:t>Olivier Mbera</w:t>
            </w:r>
            <w:r w:rsidRPr="00985F65">
              <w:rPr>
                <w:rFonts w:ascii="Times New Roman" w:hAnsi="Times New Roman" w:cs="Times New Roman"/>
                <w:sz w:val="24"/>
                <w:szCs w:val="24"/>
                <w:lang w:val="en-GB"/>
              </w:rPr>
              <w:t xml:space="preserve"> - Chairperson – EACO WG 07 Regional Steering Committee (RSC)</w:t>
            </w:r>
          </w:p>
        </w:tc>
        <w:tc>
          <w:tcPr>
            <w:tcW w:w="1890" w:type="dxa"/>
          </w:tcPr>
          <w:p w14:paraId="01380838" w14:textId="2825B77F" w:rsidR="00106FF6" w:rsidRPr="00985F65" w:rsidRDefault="004B5771">
            <w:pPr>
              <w:jc w:val="both"/>
              <w:rPr>
                <w:rFonts w:ascii="Times New Roman" w:hAnsi="Times New Roman" w:cs="Times New Roman"/>
                <w:b/>
                <w:sz w:val="24"/>
                <w:szCs w:val="24"/>
                <w:lang w:val="en-GB"/>
              </w:rPr>
            </w:pPr>
            <w:r w:rsidRPr="00985F65">
              <w:rPr>
                <w:rFonts w:ascii="Times New Roman" w:hAnsi="Times New Roman" w:cs="Times New Roman"/>
                <w:b/>
                <w:sz w:val="24"/>
                <w:szCs w:val="24"/>
                <w:lang w:val="en-GB"/>
              </w:rPr>
              <w:t>N</w:t>
            </w:r>
            <w:r w:rsidR="001C044B" w:rsidRPr="00985F65">
              <w:rPr>
                <w:rFonts w:ascii="Times New Roman" w:hAnsi="Times New Roman" w:cs="Times New Roman"/>
                <w:b/>
                <w:sz w:val="24"/>
                <w:szCs w:val="24"/>
                <w:lang w:val="en-GB"/>
              </w:rPr>
              <w:t>/</w:t>
            </w:r>
            <w:r w:rsidRPr="00985F65">
              <w:rPr>
                <w:rFonts w:ascii="Times New Roman" w:hAnsi="Times New Roman" w:cs="Times New Roman"/>
                <w:b/>
                <w:sz w:val="24"/>
                <w:szCs w:val="24"/>
                <w:lang w:val="en-GB"/>
              </w:rPr>
              <w:t>A</w:t>
            </w:r>
          </w:p>
        </w:tc>
        <w:tc>
          <w:tcPr>
            <w:tcW w:w="4387" w:type="dxa"/>
          </w:tcPr>
          <w:p w14:paraId="5E46E81C" w14:textId="5F04C877" w:rsidR="00106FF6" w:rsidRPr="00135788" w:rsidRDefault="00106FF6" w:rsidP="009F1545">
            <w:pPr>
              <w:jc w:val="both"/>
              <w:rPr>
                <w:rFonts w:ascii="Times New Roman" w:hAnsi="Times New Roman" w:cs="Times New Roman"/>
                <w:sz w:val="24"/>
                <w:szCs w:val="24"/>
                <w:lang w:val="en-GB"/>
              </w:rPr>
            </w:pPr>
            <w:r w:rsidRPr="00135788">
              <w:rPr>
                <w:rFonts w:ascii="Times New Roman" w:hAnsi="Times New Roman" w:cs="Times New Roman"/>
                <w:sz w:val="24"/>
                <w:szCs w:val="24"/>
                <w:lang w:val="en-GB"/>
              </w:rPr>
              <w:t>Highlights from the presentation</w:t>
            </w:r>
            <w:r w:rsidR="00135788" w:rsidRPr="00135788">
              <w:rPr>
                <w:rFonts w:ascii="Times New Roman" w:hAnsi="Times New Roman" w:cs="Times New Roman"/>
                <w:sz w:val="24"/>
                <w:szCs w:val="24"/>
                <w:lang w:val="en-GB"/>
              </w:rPr>
              <w:t xml:space="preserve"> were as follows:</w:t>
            </w:r>
          </w:p>
          <w:p w14:paraId="6143671E" w14:textId="77777777" w:rsidR="00106FF6" w:rsidRPr="00985F65" w:rsidRDefault="00106FF6" w:rsidP="009F1545">
            <w:pPr>
              <w:jc w:val="both"/>
              <w:rPr>
                <w:rFonts w:ascii="Times New Roman" w:hAnsi="Times New Roman" w:cs="Times New Roman"/>
                <w:sz w:val="24"/>
                <w:szCs w:val="24"/>
                <w:lang w:val="en-GB"/>
              </w:rPr>
            </w:pPr>
          </w:p>
          <w:p w14:paraId="7410F33A" w14:textId="423FDC9C" w:rsidR="0014127B" w:rsidRPr="00985F65" w:rsidRDefault="005D0BFE" w:rsidP="00CA6791">
            <w:pPr>
              <w:pStyle w:val="ListParagraph"/>
              <w:numPr>
                <w:ilvl w:val="0"/>
                <w:numId w:val="4"/>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The strategy is for 5 years 2022-2027</w:t>
            </w:r>
            <w:r w:rsidR="0014127B" w:rsidRPr="00985F65">
              <w:rPr>
                <w:rFonts w:ascii="Times New Roman" w:hAnsi="Times New Roman" w:cs="Times New Roman"/>
                <w:sz w:val="24"/>
                <w:szCs w:val="24"/>
                <w:lang w:val="en-GB"/>
              </w:rPr>
              <w:t xml:space="preserve">. </w:t>
            </w:r>
            <w:r w:rsidRPr="00985F65">
              <w:rPr>
                <w:rFonts w:ascii="Times New Roman" w:hAnsi="Times New Roman" w:cs="Times New Roman"/>
                <w:sz w:val="24"/>
                <w:szCs w:val="24"/>
                <w:lang w:val="en-GB"/>
              </w:rPr>
              <w:t xml:space="preserve">The </w:t>
            </w:r>
            <w:r w:rsidR="00106FF6" w:rsidRPr="00985F65">
              <w:rPr>
                <w:rFonts w:ascii="Times New Roman" w:hAnsi="Times New Roman" w:cs="Times New Roman"/>
                <w:sz w:val="24"/>
                <w:szCs w:val="24"/>
                <w:lang w:val="en-GB"/>
              </w:rPr>
              <w:t>EACO Regional e-Waste Strategy has five pillars i.e.</w:t>
            </w:r>
            <w:r w:rsidRPr="00985F65">
              <w:rPr>
                <w:rFonts w:ascii="Times New Roman" w:hAnsi="Times New Roman" w:cs="Times New Roman"/>
                <w:sz w:val="24"/>
                <w:szCs w:val="24"/>
                <w:lang w:val="en-GB"/>
              </w:rPr>
              <w:t xml:space="preserve"> </w:t>
            </w:r>
          </w:p>
          <w:p w14:paraId="62B98AFD" w14:textId="2D7DF8B0" w:rsidR="00FC6B45" w:rsidRPr="00985F65" w:rsidRDefault="00106FF6" w:rsidP="00CA6791">
            <w:pPr>
              <w:pStyle w:val="ListParagraph"/>
              <w:numPr>
                <w:ilvl w:val="0"/>
                <w:numId w:val="14"/>
              </w:numPr>
              <w:ind w:left="250" w:hanging="90"/>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Policy, Legal and Regulatory Framework</w:t>
            </w:r>
            <w:r w:rsidR="005D0BFE" w:rsidRPr="00985F65">
              <w:rPr>
                <w:rFonts w:ascii="Times New Roman" w:hAnsi="Times New Roman" w:cs="Times New Roman"/>
                <w:sz w:val="24"/>
                <w:szCs w:val="24"/>
                <w:lang w:val="en-GB"/>
              </w:rPr>
              <w:t xml:space="preserve">; </w:t>
            </w:r>
          </w:p>
          <w:p w14:paraId="5B0CD946" w14:textId="5FECBBB2" w:rsidR="00FC6B45" w:rsidRPr="00985F65" w:rsidRDefault="00106FF6" w:rsidP="00CA6791">
            <w:pPr>
              <w:pStyle w:val="ListParagraph"/>
              <w:numPr>
                <w:ilvl w:val="0"/>
                <w:numId w:val="14"/>
              </w:numPr>
              <w:ind w:left="250" w:hanging="90"/>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Infrastructure for E-Waste Management</w:t>
            </w:r>
            <w:r w:rsidR="005D0BFE" w:rsidRPr="00985F65">
              <w:rPr>
                <w:rFonts w:ascii="Times New Roman" w:hAnsi="Times New Roman" w:cs="Times New Roman"/>
                <w:sz w:val="24"/>
                <w:szCs w:val="24"/>
                <w:lang w:val="en-GB"/>
              </w:rPr>
              <w:t xml:space="preserve">; </w:t>
            </w:r>
          </w:p>
          <w:p w14:paraId="635B98E8" w14:textId="77777777" w:rsidR="0014127B" w:rsidRPr="00985F65" w:rsidRDefault="00106FF6" w:rsidP="00CA6791">
            <w:pPr>
              <w:pStyle w:val="ListParagraph"/>
              <w:numPr>
                <w:ilvl w:val="0"/>
                <w:numId w:val="14"/>
              </w:numPr>
              <w:ind w:left="250" w:hanging="90"/>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Resource Mobilization</w:t>
            </w:r>
            <w:r w:rsidR="005D0BFE" w:rsidRPr="00985F65">
              <w:rPr>
                <w:rFonts w:ascii="Times New Roman" w:hAnsi="Times New Roman" w:cs="Times New Roman"/>
                <w:sz w:val="24"/>
                <w:szCs w:val="24"/>
                <w:lang w:val="en-GB"/>
              </w:rPr>
              <w:t>;</w:t>
            </w:r>
          </w:p>
          <w:p w14:paraId="4D05DF5D" w14:textId="0B2D4924" w:rsidR="00FC6B45" w:rsidRPr="00985F65" w:rsidRDefault="00106FF6" w:rsidP="00CA6791">
            <w:pPr>
              <w:pStyle w:val="ListParagraph"/>
              <w:numPr>
                <w:ilvl w:val="0"/>
                <w:numId w:val="14"/>
              </w:numPr>
              <w:ind w:left="250" w:hanging="90"/>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Coordination</w:t>
            </w:r>
            <w:r w:rsidR="00AA0F47" w:rsidRPr="00985F65">
              <w:rPr>
                <w:rFonts w:ascii="Times New Roman" w:hAnsi="Times New Roman" w:cs="Times New Roman"/>
                <w:sz w:val="24"/>
                <w:szCs w:val="24"/>
                <w:lang w:val="en-GB"/>
              </w:rPr>
              <w:t xml:space="preserve"> and</w:t>
            </w:r>
            <w:r w:rsidRPr="00985F65">
              <w:rPr>
                <w:rFonts w:ascii="Times New Roman" w:hAnsi="Times New Roman" w:cs="Times New Roman"/>
                <w:sz w:val="24"/>
                <w:szCs w:val="24"/>
                <w:lang w:val="en-GB"/>
              </w:rPr>
              <w:t xml:space="preserve"> Institutional Alignment</w:t>
            </w:r>
            <w:r w:rsidR="005D0BFE" w:rsidRPr="00985F65">
              <w:rPr>
                <w:rFonts w:ascii="Times New Roman" w:hAnsi="Times New Roman" w:cs="Times New Roman"/>
                <w:sz w:val="24"/>
                <w:szCs w:val="24"/>
                <w:lang w:val="en-GB"/>
              </w:rPr>
              <w:t xml:space="preserve">; </w:t>
            </w:r>
          </w:p>
          <w:p w14:paraId="5C191084" w14:textId="0043BEA6" w:rsidR="00AA0F47" w:rsidRPr="00985F65" w:rsidRDefault="00AA0F47" w:rsidP="00CA6791">
            <w:pPr>
              <w:pStyle w:val="ListParagraph"/>
              <w:numPr>
                <w:ilvl w:val="0"/>
                <w:numId w:val="14"/>
              </w:numPr>
              <w:ind w:left="250" w:hanging="90"/>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Capacity building, Research, Monitoring and Evaluation </w:t>
            </w:r>
          </w:p>
          <w:p w14:paraId="3F934019" w14:textId="1BA1D182" w:rsidR="005D0BFE" w:rsidRPr="00985F65" w:rsidRDefault="005D0BFE" w:rsidP="009F1545">
            <w:pPr>
              <w:pStyle w:val="ListParagraph"/>
              <w:jc w:val="both"/>
              <w:rPr>
                <w:rFonts w:ascii="Times New Roman" w:hAnsi="Times New Roman" w:cs="Times New Roman"/>
                <w:sz w:val="24"/>
                <w:szCs w:val="24"/>
                <w:lang w:val="en-GB"/>
              </w:rPr>
            </w:pPr>
          </w:p>
          <w:p w14:paraId="04BA7833" w14:textId="24E09B68" w:rsidR="003A2595" w:rsidRPr="00985F65" w:rsidRDefault="005D0BFE" w:rsidP="00CA6791">
            <w:pPr>
              <w:pStyle w:val="ListParagraph"/>
              <w:numPr>
                <w:ilvl w:val="0"/>
                <w:numId w:val="4"/>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The pillars are implemented concurrently by each member states depending on the country status </w:t>
            </w:r>
            <w:r w:rsidR="0014127B" w:rsidRPr="00985F65">
              <w:rPr>
                <w:rFonts w:ascii="Times New Roman" w:hAnsi="Times New Roman" w:cs="Times New Roman"/>
                <w:sz w:val="24"/>
                <w:szCs w:val="24"/>
                <w:lang w:val="en-GB"/>
              </w:rPr>
              <w:t>in regard to</w:t>
            </w:r>
            <w:r w:rsidR="006369E4" w:rsidRPr="00985F65">
              <w:rPr>
                <w:rFonts w:ascii="Times New Roman" w:hAnsi="Times New Roman" w:cs="Times New Roman"/>
                <w:sz w:val="24"/>
                <w:szCs w:val="24"/>
                <w:lang w:val="en-GB"/>
              </w:rPr>
              <w:t xml:space="preserve"> availability of resources</w:t>
            </w:r>
            <w:r w:rsidR="00A253BE" w:rsidRPr="00985F65">
              <w:rPr>
                <w:rFonts w:ascii="Times New Roman" w:hAnsi="Times New Roman" w:cs="Times New Roman"/>
                <w:sz w:val="24"/>
                <w:szCs w:val="24"/>
                <w:lang w:val="en-GB"/>
              </w:rPr>
              <w:t>.</w:t>
            </w:r>
          </w:p>
          <w:p w14:paraId="15B96519" w14:textId="423851B2" w:rsidR="00A253BE" w:rsidRPr="00985F65" w:rsidRDefault="00A253BE" w:rsidP="009F1545">
            <w:pPr>
              <w:pStyle w:val="ListParagraph"/>
              <w:ind w:left="360"/>
              <w:jc w:val="both"/>
              <w:rPr>
                <w:rFonts w:ascii="Times New Roman" w:hAnsi="Times New Roman" w:cs="Times New Roman"/>
                <w:sz w:val="24"/>
                <w:szCs w:val="24"/>
                <w:lang w:val="en-GB"/>
              </w:rPr>
            </w:pPr>
          </w:p>
          <w:p w14:paraId="24B71E28" w14:textId="77777777" w:rsidR="00106FF6" w:rsidRPr="00985F65" w:rsidRDefault="00A253BE" w:rsidP="00CA6791">
            <w:pPr>
              <w:pStyle w:val="ListParagraph"/>
              <w:numPr>
                <w:ilvl w:val="0"/>
                <w:numId w:val="4"/>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Challenges such as limited resources/funding for e-waste management, inadequate awareness, Limited expertise in the field of e-waste and green ICT, </w:t>
            </w:r>
            <w:r w:rsidR="009D7747" w:rsidRPr="00985F65">
              <w:rPr>
                <w:rFonts w:ascii="Times New Roman" w:hAnsi="Times New Roman" w:cs="Times New Roman"/>
                <w:sz w:val="24"/>
                <w:szCs w:val="24"/>
                <w:lang w:val="en-GB"/>
              </w:rPr>
              <w:t>i</w:t>
            </w:r>
            <w:r w:rsidRPr="00985F65">
              <w:rPr>
                <w:rFonts w:ascii="Times New Roman" w:hAnsi="Times New Roman" w:cs="Times New Roman"/>
                <w:sz w:val="24"/>
                <w:szCs w:val="24"/>
                <w:lang w:val="en-GB"/>
              </w:rPr>
              <w:t>nadequate government support especially on legal framework, slow pace of reviewing laws on e-waste and inadequate representation of relevant stakeholders</w:t>
            </w:r>
            <w:r w:rsidR="009D7747" w:rsidRPr="00985F65">
              <w:rPr>
                <w:rFonts w:ascii="Times New Roman" w:hAnsi="Times New Roman" w:cs="Times New Roman"/>
                <w:sz w:val="24"/>
                <w:szCs w:val="24"/>
                <w:lang w:val="en-GB"/>
              </w:rPr>
              <w:t xml:space="preserve">. </w:t>
            </w:r>
          </w:p>
          <w:p w14:paraId="200CA665" w14:textId="77777777" w:rsidR="009D7747" w:rsidRPr="00985F65" w:rsidRDefault="009D7747" w:rsidP="009F1545">
            <w:pPr>
              <w:pStyle w:val="ListParagraph"/>
              <w:jc w:val="both"/>
              <w:rPr>
                <w:rFonts w:ascii="Times New Roman" w:hAnsi="Times New Roman" w:cs="Times New Roman"/>
                <w:sz w:val="24"/>
                <w:szCs w:val="24"/>
                <w:lang w:val="en-GB"/>
              </w:rPr>
            </w:pPr>
          </w:p>
          <w:p w14:paraId="228F41C9" w14:textId="4839B1E1" w:rsidR="009D7747" w:rsidRPr="00985F65" w:rsidRDefault="009D7747" w:rsidP="00CA6791">
            <w:pPr>
              <w:pStyle w:val="ListParagraph"/>
              <w:numPr>
                <w:ilvl w:val="0"/>
                <w:numId w:val="4"/>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Recommendations include; heightened resource mobilisation, increase budget allocations; allow for free movement of e-waste in EAC as under the precepts of the Basel Convention, and continue implementing the 2022-2027 strategy. </w:t>
            </w:r>
          </w:p>
        </w:tc>
      </w:tr>
      <w:tr w:rsidR="009B3A24" w:rsidRPr="00985F65" w14:paraId="77BA7659" w14:textId="77777777" w:rsidTr="00B80E8D">
        <w:tc>
          <w:tcPr>
            <w:tcW w:w="2130" w:type="dxa"/>
          </w:tcPr>
          <w:p w14:paraId="0CE88ED1" w14:textId="16D5A10C" w:rsidR="009B3A24" w:rsidRPr="00985F65" w:rsidRDefault="009B3A24" w:rsidP="009B3A24">
            <w:pPr>
              <w:rPr>
                <w:rFonts w:ascii="Times New Roman" w:hAnsi="Times New Roman" w:cs="Times New Roman"/>
                <w:b/>
                <w:sz w:val="24"/>
                <w:szCs w:val="24"/>
                <w:lang w:val="en-GB"/>
              </w:rPr>
            </w:pPr>
            <w:r w:rsidRPr="00985F65">
              <w:rPr>
                <w:rFonts w:ascii="Times New Roman" w:hAnsi="Times New Roman" w:cs="Times New Roman"/>
                <w:b/>
                <w:sz w:val="24"/>
                <w:szCs w:val="24"/>
                <w:lang w:val="en-GB"/>
              </w:rPr>
              <w:t xml:space="preserve">Session </w:t>
            </w:r>
            <w:r w:rsidR="0007213F" w:rsidRPr="00985F65">
              <w:rPr>
                <w:rFonts w:ascii="Times New Roman" w:hAnsi="Times New Roman" w:cs="Times New Roman"/>
                <w:b/>
                <w:sz w:val="24"/>
                <w:szCs w:val="24"/>
                <w:lang w:val="en-GB"/>
              </w:rPr>
              <w:t>5</w:t>
            </w:r>
            <w:r w:rsidRPr="00985F65">
              <w:rPr>
                <w:rFonts w:ascii="Times New Roman" w:hAnsi="Times New Roman" w:cs="Times New Roman"/>
                <w:b/>
                <w:sz w:val="24"/>
                <w:szCs w:val="24"/>
                <w:lang w:val="en-GB"/>
              </w:rPr>
              <w:t>:</w:t>
            </w:r>
          </w:p>
          <w:p w14:paraId="50BB9242" w14:textId="0F1CF89F" w:rsidR="009B3A24" w:rsidRPr="00985F65" w:rsidRDefault="009B3A24" w:rsidP="009B3A24">
            <w:pPr>
              <w:rPr>
                <w:rFonts w:ascii="Times New Roman" w:hAnsi="Times New Roman" w:cs="Times New Roman"/>
                <w:sz w:val="24"/>
                <w:szCs w:val="24"/>
                <w:lang w:val="en-GB"/>
              </w:rPr>
            </w:pPr>
            <w:r w:rsidRPr="00985F65">
              <w:rPr>
                <w:rFonts w:ascii="Times New Roman" w:hAnsi="Times New Roman" w:cs="Times New Roman"/>
                <w:sz w:val="24"/>
                <w:szCs w:val="24"/>
                <w:lang w:val="en-GB"/>
              </w:rPr>
              <w:t>Building knowledge on Legal, Policy and Regulatory Framework</w:t>
            </w:r>
          </w:p>
        </w:tc>
        <w:tc>
          <w:tcPr>
            <w:tcW w:w="1717" w:type="dxa"/>
          </w:tcPr>
          <w:p w14:paraId="52C683E0" w14:textId="2D53ACCC" w:rsidR="009B3A24" w:rsidRPr="00985F65" w:rsidRDefault="00682749" w:rsidP="00682749">
            <w:pPr>
              <w:jc w:val="both"/>
              <w:rPr>
                <w:rFonts w:ascii="Times New Roman" w:hAnsi="Times New Roman" w:cs="Times New Roman"/>
                <w:b/>
                <w:sz w:val="24"/>
                <w:szCs w:val="24"/>
                <w:lang w:val="en-GB"/>
              </w:rPr>
            </w:pPr>
            <w:r w:rsidRPr="00985F65">
              <w:rPr>
                <w:rFonts w:ascii="Times New Roman" w:eastAsia="Century Gothic" w:hAnsi="Times New Roman" w:cs="Times New Roman"/>
                <w:b/>
                <w:sz w:val="24"/>
                <w:szCs w:val="24"/>
                <w:lang w:val="en-GB"/>
              </w:rPr>
              <w:t xml:space="preserve">Moderator: Juma Ooro, </w:t>
            </w:r>
            <w:r w:rsidRPr="00985F65">
              <w:rPr>
                <w:rFonts w:ascii="Times New Roman" w:eastAsia="Century Gothic" w:hAnsi="Times New Roman" w:cs="Times New Roman"/>
                <w:bCs/>
                <w:sz w:val="24"/>
                <w:szCs w:val="24"/>
                <w:lang w:val="en-GB"/>
              </w:rPr>
              <w:t xml:space="preserve">Communications Authority of Kenya </w:t>
            </w:r>
          </w:p>
        </w:tc>
        <w:tc>
          <w:tcPr>
            <w:tcW w:w="1890" w:type="dxa"/>
          </w:tcPr>
          <w:p w14:paraId="054A5B86" w14:textId="3204DC9B" w:rsidR="009B3A24" w:rsidRPr="00985F65" w:rsidRDefault="009B3A24" w:rsidP="009B3A24">
            <w:pPr>
              <w:jc w:val="both"/>
              <w:rPr>
                <w:rFonts w:ascii="Times New Roman" w:eastAsia="Century Gothic" w:hAnsi="Times New Roman" w:cs="Times New Roman"/>
                <w:b/>
                <w:sz w:val="24"/>
                <w:szCs w:val="24"/>
                <w:lang w:val="en-GB"/>
              </w:rPr>
            </w:pPr>
            <w:r w:rsidRPr="00985F65">
              <w:rPr>
                <w:rFonts w:ascii="Times New Roman" w:eastAsia="Century Gothic" w:hAnsi="Times New Roman" w:cs="Times New Roman"/>
                <w:sz w:val="24"/>
                <w:szCs w:val="24"/>
                <w:lang w:val="en-GB"/>
              </w:rPr>
              <w:t xml:space="preserve"> </w:t>
            </w:r>
            <w:r w:rsidRPr="00985F65">
              <w:rPr>
                <w:rFonts w:ascii="Times New Roman" w:eastAsia="Century Gothic" w:hAnsi="Times New Roman" w:cs="Times New Roman"/>
                <w:b/>
                <w:sz w:val="24"/>
                <w:szCs w:val="24"/>
                <w:lang w:val="en-GB"/>
              </w:rPr>
              <w:t>Presenters:</w:t>
            </w:r>
          </w:p>
          <w:p w14:paraId="0CC09CB5" w14:textId="77777777" w:rsidR="00002EE3" w:rsidRPr="00985F65" w:rsidRDefault="00002EE3" w:rsidP="00CA6791">
            <w:pPr>
              <w:pStyle w:val="ListParagraph"/>
              <w:numPr>
                <w:ilvl w:val="0"/>
                <w:numId w:val="15"/>
              </w:numPr>
              <w:ind w:left="160" w:hanging="270"/>
              <w:jc w:val="both"/>
              <w:rPr>
                <w:rFonts w:ascii="Times New Roman" w:eastAsia="Century Gothic" w:hAnsi="Times New Roman" w:cs="Times New Roman"/>
                <w:bCs/>
                <w:sz w:val="24"/>
                <w:szCs w:val="24"/>
                <w:lang w:val="en-GB"/>
              </w:rPr>
            </w:pPr>
            <w:r w:rsidRPr="00985F65">
              <w:rPr>
                <w:rFonts w:ascii="Times New Roman" w:eastAsia="Century Gothic" w:hAnsi="Times New Roman" w:cs="Times New Roman"/>
                <w:b/>
                <w:sz w:val="24"/>
                <w:szCs w:val="24"/>
                <w:lang w:val="en-GB"/>
              </w:rPr>
              <w:t xml:space="preserve">Abdul Hamid Makame, </w:t>
            </w:r>
            <w:r w:rsidRPr="00985F65">
              <w:rPr>
                <w:rFonts w:ascii="Times New Roman" w:eastAsia="Century Gothic" w:hAnsi="Times New Roman" w:cs="Times New Roman"/>
                <w:bCs/>
                <w:sz w:val="24"/>
                <w:szCs w:val="24"/>
                <w:lang w:val="en-GB"/>
              </w:rPr>
              <w:t xml:space="preserve">Vice President Office (VPO) Tanzania </w:t>
            </w:r>
          </w:p>
          <w:p w14:paraId="446454E7" w14:textId="77777777" w:rsidR="009B3A24" w:rsidRPr="00985F65" w:rsidRDefault="009B3A24" w:rsidP="009B3A24">
            <w:pPr>
              <w:jc w:val="both"/>
              <w:rPr>
                <w:rFonts w:ascii="Times New Roman" w:eastAsia="Century Gothic" w:hAnsi="Times New Roman" w:cs="Times New Roman"/>
                <w:i/>
                <w:sz w:val="24"/>
                <w:szCs w:val="24"/>
                <w:lang w:val="en-GB"/>
              </w:rPr>
            </w:pPr>
            <w:r w:rsidRPr="00985F65">
              <w:rPr>
                <w:rFonts w:ascii="Times New Roman" w:eastAsia="Century Gothic" w:hAnsi="Times New Roman" w:cs="Times New Roman"/>
                <w:b/>
                <w:sz w:val="24"/>
                <w:szCs w:val="24"/>
                <w:lang w:val="en-GB"/>
              </w:rPr>
              <w:t xml:space="preserve">Topic: </w:t>
            </w:r>
            <w:r w:rsidRPr="00985F65">
              <w:rPr>
                <w:rFonts w:ascii="Times New Roman" w:eastAsia="Century Gothic" w:hAnsi="Times New Roman" w:cs="Times New Roman"/>
                <w:i/>
                <w:sz w:val="24"/>
                <w:szCs w:val="24"/>
                <w:lang w:val="en-GB"/>
              </w:rPr>
              <w:t xml:space="preserve">The electronic waste </w:t>
            </w:r>
            <w:r w:rsidRPr="00985F65">
              <w:rPr>
                <w:rFonts w:ascii="Times New Roman" w:eastAsia="Century Gothic" w:hAnsi="Times New Roman" w:cs="Times New Roman"/>
                <w:i/>
                <w:sz w:val="24"/>
                <w:szCs w:val="24"/>
                <w:lang w:val="en-GB"/>
              </w:rPr>
              <w:lastRenderedPageBreak/>
              <w:t>management policy, legal, regulatory framework, and enforcement in Tanzania</w:t>
            </w:r>
          </w:p>
          <w:p w14:paraId="5819FD7B" w14:textId="77777777" w:rsidR="009B3A24" w:rsidRPr="00985F65" w:rsidRDefault="009B3A24" w:rsidP="009B3A24">
            <w:pPr>
              <w:jc w:val="both"/>
              <w:rPr>
                <w:rFonts w:ascii="Times New Roman" w:eastAsia="Century Gothic" w:hAnsi="Times New Roman" w:cs="Times New Roman"/>
                <w:i/>
                <w:sz w:val="24"/>
                <w:szCs w:val="24"/>
                <w:lang w:val="en-GB"/>
              </w:rPr>
            </w:pPr>
          </w:p>
          <w:p w14:paraId="781E302C" w14:textId="0E902A4E" w:rsidR="009B3A24" w:rsidRPr="00985F65" w:rsidRDefault="00002EE3" w:rsidP="00CA6791">
            <w:pPr>
              <w:pStyle w:val="ListParagraph"/>
              <w:numPr>
                <w:ilvl w:val="0"/>
                <w:numId w:val="15"/>
              </w:numPr>
              <w:ind w:left="160" w:hanging="270"/>
              <w:jc w:val="both"/>
              <w:rPr>
                <w:rFonts w:ascii="Times New Roman" w:eastAsia="Century Gothic" w:hAnsi="Times New Roman" w:cs="Times New Roman"/>
                <w:sz w:val="24"/>
                <w:szCs w:val="24"/>
                <w:lang w:val="en-GB"/>
              </w:rPr>
            </w:pPr>
            <w:r w:rsidRPr="00985F65">
              <w:rPr>
                <w:rFonts w:ascii="Times New Roman" w:eastAsia="Century Gothic" w:hAnsi="Times New Roman" w:cs="Times New Roman"/>
                <w:b/>
                <w:sz w:val="24"/>
                <w:szCs w:val="24"/>
                <w:lang w:val="en-GB"/>
              </w:rPr>
              <w:t xml:space="preserve">Dr. </w:t>
            </w:r>
            <w:r w:rsidR="009B3A24" w:rsidRPr="00985F65">
              <w:rPr>
                <w:rFonts w:ascii="Times New Roman" w:eastAsia="Century Gothic" w:hAnsi="Times New Roman" w:cs="Times New Roman"/>
                <w:b/>
                <w:sz w:val="24"/>
                <w:szCs w:val="24"/>
                <w:lang w:val="en-GB"/>
              </w:rPr>
              <w:t xml:space="preserve">Anthony Mabele, </w:t>
            </w:r>
            <w:r w:rsidR="009B3A24" w:rsidRPr="00985F65">
              <w:rPr>
                <w:rFonts w:ascii="Times New Roman" w:eastAsia="Century Gothic" w:hAnsi="Times New Roman" w:cs="Times New Roman"/>
                <w:sz w:val="24"/>
                <w:szCs w:val="24"/>
                <w:lang w:val="en-GB"/>
              </w:rPr>
              <w:t xml:space="preserve">Member of Bungoma County Assembly (Kenya) </w:t>
            </w:r>
          </w:p>
          <w:p w14:paraId="392AF5AE" w14:textId="77777777" w:rsidR="009B3A24" w:rsidRPr="00985F65" w:rsidRDefault="009B3A24" w:rsidP="009B3A24">
            <w:pPr>
              <w:jc w:val="both"/>
              <w:rPr>
                <w:rFonts w:ascii="Times New Roman" w:eastAsia="Century Gothic" w:hAnsi="Times New Roman" w:cs="Times New Roman"/>
                <w:i/>
                <w:sz w:val="24"/>
                <w:szCs w:val="24"/>
                <w:lang w:val="en-GB"/>
              </w:rPr>
            </w:pPr>
            <w:r w:rsidRPr="00985F65">
              <w:rPr>
                <w:rFonts w:ascii="Times New Roman" w:eastAsia="Century Gothic" w:hAnsi="Times New Roman" w:cs="Times New Roman"/>
                <w:b/>
                <w:sz w:val="24"/>
                <w:szCs w:val="24"/>
                <w:lang w:val="en-GB"/>
              </w:rPr>
              <w:t>Topic:</w:t>
            </w:r>
            <w:r w:rsidRPr="00985F65">
              <w:rPr>
                <w:rFonts w:ascii="Times New Roman" w:hAnsi="Times New Roman" w:cs="Times New Roman"/>
                <w:sz w:val="24"/>
                <w:szCs w:val="24"/>
                <w:lang w:val="en-GB"/>
              </w:rPr>
              <w:t xml:space="preserve"> </w:t>
            </w:r>
            <w:r w:rsidRPr="00985F65">
              <w:rPr>
                <w:rFonts w:ascii="Times New Roman" w:eastAsia="Century Gothic" w:hAnsi="Times New Roman" w:cs="Times New Roman"/>
                <w:i/>
                <w:sz w:val="24"/>
                <w:szCs w:val="24"/>
                <w:lang w:val="en-GB"/>
              </w:rPr>
              <w:t>Experiences in Legislation Status Implementation of Bungoma County E-Waste Management Bill 2019</w:t>
            </w:r>
            <w:r w:rsidRPr="00985F65">
              <w:rPr>
                <w:rFonts w:ascii="Times New Roman" w:eastAsia="Century Gothic" w:hAnsi="Times New Roman" w:cs="Times New Roman"/>
                <w:b/>
                <w:i/>
                <w:sz w:val="24"/>
                <w:szCs w:val="24"/>
                <w:lang w:val="en-GB"/>
              </w:rPr>
              <w:t xml:space="preserve"> </w:t>
            </w:r>
            <w:r w:rsidRPr="00985F65">
              <w:rPr>
                <w:rFonts w:ascii="Times New Roman" w:eastAsia="Century Gothic" w:hAnsi="Times New Roman" w:cs="Times New Roman"/>
                <w:i/>
                <w:sz w:val="24"/>
                <w:szCs w:val="24"/>
                <w:lang w:val="en-GB"/>
              </w:rPr>
              <w:t>in Kenya</w:t>
            </w:r>
            <w:r w:rsidRPr="00985F65">
              <w:rPr>
                <w:rFonts w:ascii="Times New Roman" w:eastAsia="Century Gothic" w:hAnsi="Times New Roman" w:cs="Times New Roman"/>
                <w:b/>
                <w:i/>
                <w:sz w:val="24"/>
                <w:szCs w:val="24"/>
                <w:lang w:val="en-GB"/>
              </w:rPr>
              <w:t>.</w:t>
            </w:r>
          </w:p>
          <w:p w14:paraId="401FEB0E" w14:textId="77777777" w:rsidR="009B3A24" w:rsidRPr="00985F65" w:rsidRDefault="009B3A24" w:rsidP="009B3A24">
            <w:pPr>
              <w:jc w:val="both"/>
              <w:rPr>
                <w:rFonts w:ascii="Times New Roman" w:eastAsia="Century Gothic" w:hAnsi="Times New Roman" w:cs="Times New Roman"/>
                <w:b/>
                <w:i/>
                <w:sz w:val="24"/>
                <w:szCs w:val="24"/>
                <w:lang w:val="en-GB"/>
              </w:rPr>
            </w:pPr>
          </w:p>
          <w:p w14:paraId="23893F92" w14:textId="4C027AB4" w:rsidR="009B3A24" w:rsidRPr="00985F65" w:rsidRDefault="009B3A24" w:rsidP="00CA6791">
            <w:pPr>
              <w:pStyle w:val="ListParagraph"/>
              <w:numPr>
                <w:ilvl w:val="0"/>
                <w:numId w:val="15"/>
              </w:numPr>
              <w:ind w:left="160" w:hanging="270"/>
              <w:jc w:val="both"/>
              <w:rPr>
                <w:rFonts w:ascii="Times New Roman" w:eastAsia="Century Gothic" w:hAnsi="Times New Roman" w:cs="Times New Roman"/>
                <w:b/>
                <w:sz w:val="24"/>
                <w:szCs w:val="24"/>
                <w:lang w:val="en-GB"/>
              </w:rPr>
            </w:pPr>
            <w:r w:rsidRPr="00985F65">
              <w:rPr>
                <w:rFonts w:ascii="Times New Roman" w:eastAsia="Century Gothic" w:hAnsi="Times New Roman" w:cs="Times New Roman"/>
                <w:b/>
                <w:sz w:val="24"/>
                <w:szCs w:val="24"/>
                <w:lang w:val="en-GB"/>
              </w:rPr>
              <w:t xml:space="preserve">Derrick Khamali, </w:t>
            </w:r>
            <w:r w:rsidRPr="00985F65">
              <w:rPr>
                <w:rFonts w:ascii="Times New Roman" w:eastAsia="Century Gothic" w:hAnsi="Times New Roman" w:cs="Times New Roman"/>
                <w:sz w:val="24"/>
                <w:szCs w:val="24"/>
                <w:lang w:val="en-GB"/>
              </w:rPr>
              <w:t xml:space="preserve">Communications Authority of Kenya </w:t>
            </w:r>
          </w:p>
          <w:p w14:paraId="63588274" w14:textId="13BE9618" w:rsidR="009B3A24" w:rsidRPr="00985F65" w:rsidRDefault="009B3A24" w:rsidP="009B3A24">
            <w:pPr>
              <w:jc w:val="both"/>
              <w:rPr>
                <w:rFonts w:ascii="Times New Roman" w:eastAsia="Century Gothic" w:hAnsi="Times New Roman" w:cs="Times New Roman"/>
                <w:bCs/>
                <w:sz w:val="24"/>
                <w:szCs w:val="24"/>
                <w:lang w:val="en-GB"/>
              </w:rPr>
            </w:pPr>
            <w:r w:rsidRPr="00985F65">
              <w:rPr>
                <w:rFonts w:ascii="Times New Roman" w:eastAsia="Century Gothic" w:hAnsi="Times New Roman" w:cs="Times New Roman"/>
                <w:b/>
                <w:sz w:val="24"/>
                <w:szCs w:val="24"/>
                <w:lang w:val="en-GB"/>
              </w:rPr>
              <w:t>Topic:</w:t>
            </w:r>
            <w:r w:rsidR="00682749" w:rsidRPr="00985F65">
              <w:rPr>
                <w:rFonts w:ascii="Times New Roman" w:eastAsia="Century Gothic" w:hAnsi="Times New Roman" w:cs="Times New Roman"/>
                <w:b/>
                <w:sz w:val="24"/>
                <w:szCs w:val="24"/>
                <w:lang w:val="en-GB"/>
              </w:rPr>
              <w:t xml:space="preserve"> </w:t>
            </w:r>
            <w:r w:rsidR="00682749" w:rsidRPr="00985F65">
              <w:rPr>
                <w:rFonts w:ascii="Times New Roman" w:eastAsia="Century Gothic" w:hAnsi="Times New Roman" w:cs="Times New Roman"/>
                <w:bCs/>
                <w:i/>
                <w:iCs/>
                <w:sz w:val="24"/>
                <w:szCs w:val="24"/>
                <w:lang w:val="en-GB"/>
              </w:rPr>
              <w:t>Enforcing compliance to e-waste management practices</w:t>
            </w:r>
            <w:r w:rsidR="00682749" w:rsidRPr="00985F65">
              <w:rPr>
                <w:rFonts w:ascii="Times New Roman" w:eastAsia="Century Gothic" w:hAnsi="Times New Roman" w:cs="Times New Roman"/>
                <w:bCs/>
                <w:sz w:val="24"/>
                <w:szCs w:val="24"/>
                <w:lang w:val="en-GB"/>
              </w:rPr>
              <w:t xml:space="preserve">. </w:t>
            </w:r>
          </w:p>
          <w:p w14:paraId="559181BE" w14:textId="77777777" w:rsidR="009B3A24" w:rsidRPr="00985F65" w:rsidRDefault="009B3A24" w:rsidP="009B3A24">
            <w:pPr>
              <w:jc w:val="both"/>
              <w:rPr>
                <w:rFonts w:ascii="Times New Roman" w:eastAsia="Century Gothic" w:hAnsi="Times New Roman" w:cs="Times New Roman"/>
                <w:b/>
                <w:sz w:val="24"/>
                <w:szCs w:val="24"/>
                <w:lang w:val="en-GB"/>
              </w:rPr>
            </w:pPr>
          </w:p>
          <w:p w14:paraId="4A2B3B8D" w14:textId="6484F4FD" w:rsidR="009B3A24" w:rsidRPr="00985F65" w:rsidRDefault="009B3A24" w:rsidP="00CA6791">
            <w:pPr>
              <w:pStyle w:val="ListParagraph"/>
              <w:numPr>
                <w:ilvl w:val="0"/>
                <w:numId w:val="15"/>
              </w:numPr>
              <w:ind w:left="160" w:hanging="270"/>
              <w:jc w:val="both"/>
              <w:rPr>
                <w:rFonts w:ascii="Times New Roman" w:eastAsia="Century Gothic" w:hAnsi="Times New Roman" w:cs="Times New Roman"/>
                <w:sz w:val="24"/>
                <w:szCs w:val="24"/>
                <w:lang w:val="en-GB"/>
              </w:rPr>
            </w:pPr>
            <w:r w:rsidRPr="00985F65">
              <w:rPr>
                <w:rFonts w:ascii="Times New Roman" w:eastAsia="Century Gothic" w:hAnsi="Times New Roman" w:cs="Times New Roman"/>
                <w:b/>
                <w:sz w:val="24"/>
                <w:szCs w:val="24"/>
                <w:lang w:val="en-GB"/>
              </w:rPr>
              <w:t xml:space="preserve">Nasra </w:t>
            </w:r>
            <w:r w:rsidR="00682749" w:rsidRPr="00985F65">
              <w:rPr>
                <w:rFonts w:ascii="Times New Roman" w:eastAsia="Century Gothic" w:hAnsi="Times New Roman" w:cs="Times New Roman"/>
                <w:b/>
                <w:sz w:val="24"/>
                <w:szCs w:val="24"/>
                <w:lang w:val="en-GB"/>
              </w:rPr>
              <w:t xml:space="preserve">Yusuf </w:t>
            </w:r>
            <w:r w:rsidRPr="00985F65">
              <w:rPr>
                <w:rFonts w:ascii="Times New Roman" w:eastAsia="Century Gothic" w:hAnsi="Times New Roman" w:cs="Times New Roman"/>
                <w:b/>
                <w:sz w:val="24"/>
                <w:szCs w:val="24"/>
                <w:lang w:val="en-GB"/>
              </w:rPr>
              <w:t xml:space="preserve">Hussein, </w:t>
            </w:r>
            <w:r w:rsidRPr="00985F65">
              <w:rPr>
                <w:rFonts w:ascii="Times New Roman" w:eastAsia="Century Gothic" w:hAnsi="Times New Roman" w:cs="Times New Roman"/>
                <w:sz w:val="24"/>
                <w:szCs w:val="24"/>
                <w:lang w:val="en-GB"/>
              </w:rPr>
              <w:t>Tanzania Bureau of Standards (TBS)</w:t>
            </w:r>
          </w:p>
          <w:p w14:paraId="24BDFBC6" w14:textId="5D47784B" w:rsidR="009B3A24" w:rsidRPr="00985F65" w:rsidRDefault="009B3A24" w:rsidP="009B3A24">
            <w:pPr>
              <w:jc w:val="both"/>
              <w:rPr>
                <w:rFonts w:ascii="Times New Roman" w:hAnsi="Times New Roman" w:cs="Times New Roman"/>
                <w:b/>
                <w:sz w:val="24"/>
                <w:szCs w:val="24"/>
                <w:lang w:val="en-GB"/>
              </w:rPr>
            </w:pPr>
            <w:r w:rsidRPr="00985F65">
              <w:rPr>
                <w:rFonts w:ascii="Times New Roman" w:eastAsia="Century Gothic" w:hAnsi="Times New Roman" w:cs="Times New Roman"/>
                <w:b/>
                <w:bCs/>
                <w:iCs/>
                <w:sz w:val="24"/>
                <w:szCs w:val="24"/>
                <w:lang w:val="en-GB"/>
              </w:rPr>
              <w:t>Topic:</w:t>
            </w:r>
            <w:r w:rsidRPr="00985F65">
              <w:rPr>
                <w:rFonts w:ascii="Times New Roman" w:eastAsia="Century Gothic" w:hAnsi="Times New Roman" w:cs="Times New Roman"/>
                <w:i/>
                <w:sz w:val="24"/>
                <w:szCs w:val="24"/>
                <w:lang w:val="en-GB"/>
              </w:rPr>
              <w:t xml:space="preserve"> Standards: Tool </w:t>
            </w:r>
            <w:r w:rsidRPr="00985F65">
              <w:rPr>
                <w:rFonts w:ascii="Times New Roman" w:eastAsia="Century Gothic" w:hAnsi="Times New Roman" w:cs="Times New Roman"/>
                <w:i/>
                <w:sz w:val="24"/>
                <w:szCs w:val="24"/>
                <w:lang w:val="en-GB"/>
              </w:rPr>
              <w:lastRenderedPageBreak/>
              <w:t>to manage e-waste</w:t>
            </w:r>
          </w:p>
        </w:tc>
        <w:tc>
          <w:tcPr>
            <w:tcW w:w="4387" w:type="dxa"/>
          </w:tcPr>
          <w:p w14:paraId="75C50D89" w14:textId="79E76B6D" w:rsidR="00A00388" w:rsidRPr="00985F65" w:rsidRDefault="00A00388" w:rsidP="009F1545">
            <w:p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lastRenderedPageBreak/>
              <w:t>Highlights from the presentation</w:t>
            </w:r>
            <w:r w:rsidR="00135788">
              <w:rPr>
                <w:rFonts w:ascii="Times New Roman" w:hAnsi="Times New Roman" w:cs="Times New Roman"/>
                <w:sz w:val="24"/>
                <w:szCs w:val="24"/>
                <w:lang w:val="en-GB"/>
              </w:rPr>
              <w:t xml:space="preserve"> were as follows:</w:t>
            </w:r>
          </w:p>
          <w:p w14:paraId="3E8856A6" w14:textId="77777777" w:rsidR="001044D0" w:rsidRPr="00985F65" w:rsidRDefault="001044D0" w:rsidP="009F1545">
            <w:pPr>
              <w:jc w:val="both"/>
              <w:rPr>
                <w:rFonts w:ascii="Times New Roman" w:hAnsi="Times New Roman" w:cs="Times New Roman"/>
                <w:sz w:val="24"/>
                <w:szCs w:val="24"/>
                <w:lang w:val="en-GB"/>
              </w:rPr>
            </w:pPr>
          </w:p>
          <w:p w14:paraId="5927716C" w14:textId="1F0A6EF8" w:rsidR="009B3A24" w:rsidRPr="00985F65" w:rsidRDefault="009B3A24" w:rsidP="00CA6791">
            <w:pPr>
              <w:pStyle w:val="ListParagraph"/>
              <w:numPr>
                <w:ilvl w:val="0"/>
                <w:numId w:val="4"/>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Tanzania status of Legal, Policy and Regulatory Framework </w:t>
            </w:r>
            <w:r w:rsidR="00276656" w:rsidRPr="00985F65">
              <w:rPr>
                <w:rFonts w:ascii="Times New Roman" w:hAnsi="Times New Roman" w:cs="Times New Roman"/>
                <w:sz w:val="24"/>
                <w:szCs w:val="24"/>
                <w:lang w:val="en-GB"/>
              </w:rPr>
              <w:t xml:space="preserve">has progressed. The policy exists, the Act is also in place. But the EPR Guidelines are yet to be signed into law by the Vice </w:t>
            </w:r>
            <w:r w:rsidR="00276656" w:rsidRPr="00985F65">
              <w:rPr>
                <w:rFonts w:ascii="Times New Roman" w:hAnsi="Times New Roman" w:cs="Times New Roman"/>
                <w:sz w:val="24"/>
                <w:szCs w:val="24"/>
                <w:lang w:val="en-GB"/>
              </w:rPr>
              <w:lastRenderedPageBreak/>
              <w:t>President’s Office. Tanzania has enacted the Control and management if Electrical and Electronic Guidelines 2021.</w:t>
            </w:r>
          </w:p>
          <w:p w14:paraId="4BC28D34" w14:textId="77777777" w:rsidR="00276656" w:rsidRPr="00985F65" w:rsidRDefault="00276656" w:rsidP="009F1545">
            <w:pPr>
              <w:pStyle w:val="ListParagraph"/>
              <w:ind w:left="360"/>
              <w:jc w:val="both"/>
              <w:rPr>
                <w:rFonts w:ascii="Times New Roman" w:hAnsi="Times New Roman" w:cs="Times New Roman"/>
                <w:sz w:val="24"/>
                <w:szCs w:val="24"/>
                <w:lang w:val="en-GB"/>
              </w:rPr>
            </w:pPr>
          </w:p>
          <w:p w14:paraId="79C1D4E8" w14:textId="41D12104" w:rsidR="009B3A24" w:rsidRPr="00985F65" w:rsidRDefault="009B3A24" w:rsidP="00CA6791">
            <w:pPr>
              <w:pStyle w:val="ListParagraph"/>
              <w:numPr>
                <w:ilvl w:val="0"/>
                <w:numId w:val="4"/>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Tanzania Achievement</w:t>
            </w:r>
            <w:r w:rsidR="000833F0" w:rsidRPr="00985F65">
              <w:rPr>
                <w:rFonts w:ascii="Times New Roman" w:hAnsi="Times New Roman" w:cs="Times New Roman"/>
                <w:sz w:val="24"/>
                <w:szCs w:val="24"/>
                <w:lang w:val="en-GB"/>
              </w:rPr>
              <w:t>s</w:t>
            </w:r>
            <w:r w:rsidRPr="00985F65">
              <w:rPr>
                <w:rFonts w:ascii="Times New Roman" w:hAnsi="Times New Roman" w:cs="Times New Roman"/>
                <w:sz w:val="24"/>
                <w:szCs w:val="24"/>
                <w:lang w:val="en-GB"/>
              </w:rPr>
              <w:t xml:space="preserve"> including Improved compliance to the legal requirements; Increased number of certified e-waste dealers to 30 compared to 3 in 2016; Continuous collaboration with local and international institutions in e-waste management.</w:t>
            </w:r>
          </w:p>
          <w:p w14:paraId="6F650450" w14:textId="77777777" w:rsidR="009B3A24" w:rsidRPr="00985F65" w:rsidRDefault="009B3A24" w:rsidP="009F1545">
            <w:pPr>
              <w:pStyle w:val="ListParagraph"/>
              <w:ind w:left="360"/>
              <w:jc w:val="both"/>
              <w:rPr>
                <w:rFonts w:ascii="Times New Roman" w:hAnsi="Times New Roman" w:cs="Times New Roman"/>
                <w:sz w:val="24"/>
                <w:szCs w:val="24"/>
                <w:lang w:val="en-GB"/>
              </w:rPr>
            </w:pPr>
          </w:p>
          <w:p w14:paraId="797CB12C" w14:textId="77777777" w:rsidR="001044D0" w:rsidRPr="00985F65" w:rsidRDefault="009B3A24" w:rsidP="00CA6791">
            <w:pPr>
              <w:pStyle w:val="ListParagraph"/>
              <w:numPr>
                <w:ilvl w:val="0"/>
                <w:numId w:val="4"/>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Challenges in </w:t>
            </w:r>
            <w:r w:rsidR="00B65836" w:rsidRPr="00985F65">
              <w:rPr>
                <w:rFonts w:ascii="Times New Roman" w:hAnsi="Times New Roman" w:cs="Times New Roman"/>
                <w:sz w:val="24"/>
                <w:szCs w:val="24"/>
                <w:lang w:val="en-GB"/>
              </w:rPr>
              <w:t>Tanzania includes</w:t>
            </w:r>
            <w:r w:rsidRPr="00985F65">
              <w:rPr>
                <w:rFonts w:ascii="Times New Roman" w:hAnsi="Times New Roman" w:cs="Times New Roman"/>
                <w:sz w:val="24"/>
                <w:szCs w:val="24"/>
                <w:lang w:val="en-GB"/>
              </w:rPr>
              <w:t xml:space="preserve"> low awareness of e-waste value and threats; Low number of certified e-waste dealers compared to the e-waste volume; and Inadequate infrastructures for e-waste   management (sorting to disposal)</w:t>
            </w:r>
          </w:p>
          <w:p w14:paraId="3FA5F0A7" w14:textId="77777777" w:rsidR="001044D0" w:rsidRPr="00985F65" w:rsidRDefault="001044D0" w:rsidP="009F1545">
            <w:pPr>
              <w:pStyle w:val="ListParagraph"/>
              <w:jc w:val="both"/>
              <w:rPr>
                <w:rFonts w:ascii="Times New Roman" w:hAnsi="Times New Roman" w:cs="Times New Roman"/>
                <w:sz w:val="24"/>
                <w:szCs w:val="24"/>
                <w:lang w:val="en-GB"/>
              </w:rPr>
            </w:pPr>
          </w:p>
          <w:p w14:paraId="64B1603C" w14:textId="77777777" w:rsidR="000F5B5A" w:rsidRPr="00985F65" w:rsidRDefault="000F5B5A" w:rsidP="00CA6791">
            <w:pPr>
              <w:pStyle w:val="ListParagraph"/>
              <w:numPr>
                <w:ilvl w:val="0"/>
                <w:numId w:val="5"/>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Tanzania e-waste standards provides general and specific requirements on e-waste management, handling, recycling, disposal, transportation etc. The standards also provides responsibilities for different stakeholders in the e-waste value chain.</w:t>
            </w:r>
          </w:p>
          <w:p w14:paraId="564D556A" w14:textId="77777777" w:rsidR="000F5B5A" w:rsidRPr="00985F65" w:rsidRDefault="000F5B5A" w:rsidP="009F1545">
            <w:pPr>
              <w:pStyle w:val="ListParagraph"/>
              <w:ind w:left="360"/>
              <w:jc w:val="both"/>
              <w:rPr>
                <w:rFonts w:ascii="Times New Roman" w:hAnsi="Times New Roman" w:cs="Times New Roman"/>
                <w:sz w:val="24"/>
                <w:szCs w:val="24"/>
                <w:lang w:val="en-GB"/>
              </w:rPr>
            </w:pPr>
          </w:p>
          <w:p w14:paraId="6B1D09A8" w14:textId="66E9A278" w:rsidR="001044D0" w:rsidRPr="00985F65" w:rsidRDefault="000F5B5A" w:rsidP="00CA6791">
            <w:pPr>
              <w:pStyle w:val="ListParagraph"/>
              <w:numPr>
                <w:ilvl w:val="0"/>
                <w:numId w:val="5"/>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Machakos </w:t>
            </w:r>
            <w:r w:rsidR="00B51C82" w:rsidRPr="00985F65">
              <w:rPr>
                <w:rFonts w:ascii="Times New Roman" w:hAnsi="Times New Roman" w:cs="Times New Roman"/>
                <w:sz w:val="24"/>
                <w:szCs w:val="24"/>
                <w:lang w:val="en-GB"/>
              </w:rPr>
              <w:t>county managed</w:t>
            </w:r>
            <w:r w:rsidR="009B3A24" w:rsidRPr="00985F65">
              <w:rPr>
                <w:rFonts w:ascii="Times New Roman" w:hAnsi="Times New Roman" w:cs="Times New Roman"/>
                <w:sz w:val="24"/>
                <w:szCs w:val="24"/>
                <w:lang w:val="en-GB"/>
              </w:rPr>
              <w:t xml:space="preserve"> to initiate an e-waste Management </w:t>
            </w:r>
            <w:r w:rsidRPr="00985F65">
              <w:rPr>
                <w:rFonts w:ascii="Times New Roman" w:hAnsi="Times New Roman" w:cs="Times New Roman"/>
                <w:sz w:val="24"/>
                <w:szCs w:val="24"/>
                <w:lang w:val="en-GB"/>
              </w:rPr>
              <w:t xml:space="preserve">law and is a great sign of progress. </w:t>
            </w:r>
            <w:r w:rsidR="001044D0" w:rsidRPr="00985F65">
              <w:rPr>
                <w:rFonts w:ascii="Times New Roman" w:hAnsi="Times New Roman" w:cs="Times New Roman"/>
                <w:sz w:val="24"/>
                <w:szCs w:val="24"/>
                <w:lang w:val="en-GB"/>
              </w:rPr>
              <w:t xml:space="preserve"> </w:t>
            </w:r>
          </w:p>
          <w:p w14:paraId="0D4EBABC" w14:textId="7F61EF0F" w:rsidR="009B3A24" w:rsidRPr="00985F65" w:rsidRDefault="009B3A24" w:rsidP="009F1545">
            <w:pPr>
              <w:pStyle w:val="ListParagraph"/>
              <w:ind w:left="360"/>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 </w:t>
            </w:r>
          </w:p>
          <w:p w14:paraId="7CED3ED6" w14:textId="604BC2AF" w:rsidR="00505B89" w:rsidRPr="00985F65" w:rsidRDefault="00505B89" w:rsidP="00CA6791">
            <w:pPr>
              <w:pStyle w:val="ListParagraph"/>
              <w:numPr>
                <w:ilvl w:val="0"/>
                <w:numId w:val="5"/>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There should be clear roles for players/stakeholders. </w:t>
            </w:r>
            <w:r w:rsidR="00026449" w:rsidRPr="00985F65">
              <w:rPr>
                <w:rFonts w:ascii="Times New Roman" w:hAnsi="Times New Roman" w:cs="Times New Roman"/>
                <w:sz w:val="24"/>
                <w:szCs w:val="24"/>
                <w:lang w:val="en-GB"/>
              </w:rPr>
              <w:t xml:space="preserve">Must provide for the role of users, role of recyclers, role of importers, role of public private partnerships, role of academia as well as role of technology in waste management.  </w:t>
            </w:r>
          </w:p>
          <w:p w14:paraId="3490A522" w14:textId="77777777" w:rsidR="00505B89" w:rsidRPr="00985F65" w:rsidRDefault="00505B89" w:rsidP="009F1545">
            <w:pPr>
              <w:pStyle w:val="ListParagraph"/>
              <w:jc w:val="both"/>
              <w:rPr>
                <w:rFonts w:ascii="Times New Roman" w:hAnsi="Times New Roman" w:cs="Times New Roman"/>
                <w:sz w:val="24"/>
                <w:szCs w:val="24"/>
                <w:lang w:val="en-GB"/>
              </w:rPr>
            </w:pPr>
          </w:p>
          <w:p w14:paraId="0BA93AC1" w14:textId="00A75C25" w:rsidR="005B0D57" w:rsidRPr="00985F65" w:rsidRDefault="005B0D57" w:rsidP="00CA6791">
            <w:pPr>
              <w:pStyle w:val="ListParagraph"/>
              <w:numPr>
                <w:ilvl w:val="0"/>
                <w:numId w:val="5"/>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The law and desires of compliance with waste management are only as good as the enforcement mechanisms in place including; encouraging report of non-</w:t>
            </w:r>
            <w:r w:rsidRPr="00985F65">
              <w:rPr>
                <w:rFonts w:ascii="Times New Roman" w:hAnsi="Times New Roman" w:cs="Times New Roman"/>
                <w:sz w:val="24"/>
                <w:szCs w:val="24"/>
                <w:lang w:val="en-GB"/>
              </w:rPr>
              <w:lastRenderedPageBreak/>
              <w:t xml:space="preserve">compliance, penalties, notice of violation, revocation of license, and prosecution. </w:t>
            </w:r>
          </w:p>
          <w:p w14:paraId="763FA380" w14:textId="77777777" w:rsidR="005B0D57" w:rsidRPr="00985F65" w:rsidRDefault="005B0D57" w:rsidP="009F1545">
            <w:pPr>
              <w:pStyle w:val="ListParagraph"/>
              <w:jc w:val="both"/>
              <w:rPr>
                <w:rFonts w:ascii="Times New Roman" w:hAnsi="Times New Roman" w:cs="Times New Roman"/>
                <w:sz w:val="24"/>
                <w:szCs w:val="24"/>
                <w:lang w:val="en-GB"/>
              </w:rPr>
            </w:pPr>
          </w:p>
          <w:p w14:paraId="24D96BFF" w14:textId="7FFF994E" w:rsidR="009B3A24" w:rsidRPr="00985F65" w:rsidRDefault="009B3A24" w:rsidP="00CA6791">
            <w:pPr>
              <w:pStyle w:val="ListParagraph"/>
              <w:numPr>
                <w:ilvl w:val="0"/>
                <w:numId w:val="5"/>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E-waste management regulations and challenges;</w:t>
            </w:r>
          </w:p>
          <w:p w14:paraId="1AC77961" w14:textId="6D5E008E" w:rsidR="009B3A24" w:rsidRPr="00985F65" w:rsidRDefault="009B3A24" w:rsidP="00CA6791">
            <w:pPr>
              <w:pStyle w:val="ListParagraph"/>
              <w:numPr>
                <w:ilvl w:val="0"/>
                <w:numId w:val="9"/>
              </w:numPr>
              <w:ind w:left="430" w:hanging="270"/>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producer do not take responsibility for their obsolete EEE</w:t>
            </w:r>
          </w:p>
          <w:p w14:paraId="21DB7A34" w14:textId="7F8FF3DC" w:rsidR="009B3A24" w:rsidRPr="00985F65" w:rsidRDefault="009B3A24" w:rsidP="00CA6791">
            <w:pPr>
              <w:pStyle w:val="ListParagraph"/>
              <w:numPr>
                <w:ilvl w:val="0"/>
                <w:numId w:val="9"/>
              </w:numPr>
              <w:ind w:left="430" w:hanging="270"/>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Less attention by Learning Institution</w:t>
            </w:r>
            <w:r w:rsidR="00DD50A6">
              <w:rPr>
                <w:rFonts w:ascii="Times New Roman" w:hAnsi="Times New Roman" w:cs="Times New Roman"/>
                <w:sz w:val="24"/>
                <w:szCs w:val="24"/>
                <w:lang w:val="en-GB"/>
              </w:rPr>
              <w:t>s</w:t>
            </w:r>
          </w:p>
          <w:p w14:paraId="69522237" w14:textId="3EC3D190" w:rsidR="009B3A24" w:rsidRPr="00985F65" w:rsidRDefault="009B3A24" w:rsidP="00CA6791">
            <w:pPr>
              <w:pStyle w:val="ListParagraph"/>
              <w:numPr>
                <w:ilvl w:val="0"/>
                <w:numId w:val="9"/>
              </w:numPr>
              <w:ind w:left="430" w:hanging="270"/>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EPR Gap </w:t>
            </w:r>
          </w:p>
          <w:p w14:paraId="794B58C0" w14:textId="201A037D" w:rsidR="009B3A24" w:rsidRPr="00985F65" w:rsidRDefault="009B3A24" w:rsidP="00CA6791">
            <w:pPr>
              <w:pStyle w:val="ListParagraph"/>
              <w:numPr>
                <w:ilvl w:val="0"/>
                <w:numId w:val="9"/>
              </w:numPr>
              <w:ind w:left="430" w:hanging="270"/>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Huge volumes of e-waste</w:t>
            </w:r>
          </w:p>
          <w:p w14:paraId="00E597D9" w14:textId="22B0134D" w:rsidR="009B3A24" w:rsidRPr="00985F65" w:rsidRDefault="009B3A24" w:rsidP="00CA6791">
            <w:pPr>
              <w:pStyle w:val="ListParagraph"/>
              <w:numPr>
                <w:ilvl w:val="0"/>
                <w:numId w:val="9"/>
              </w:numPr>
              <w:ind w:left="430" w:hanging="270"/>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Hardship in tracing the origin of e-waste </w:t>
            </w:r>
          </w:p>
          <w:p w14:paraId="483CEAFF" w14:textId="77777777" w:rsidR="000F5B5A" w:rsidRPr="00985F65" w:rsidRDefault="000F5B5A" w:rsidP="009F1545">
            <w:pPr>
              <w:pStyle w:val="ListParagraph"/>
              <w:ind w:left="430"/>
              <w:jc w:val="both"/>
              <w:rPr>
                <w:rFonts w:ascii="Times New Roman" w:hAnsi="Times New Roman" w:cs="Times New Roman"/>
                <w:sz w:val="24"/>
                <w:szCs w:val="24"/>
                <w:lang w:val="en-GB"/>
              </w:rPr>
            </w:pPr>
          </w:p>
          <w:p w14:paraId="241645F8" w14:textId="6DB49AC4" w:rsidR="009B3A24" w:rsidRPr="00985F65" w:rsidRDefault="009B3A24" w:rsidP="00CA6791">
            <w:pPr>
              <w:pStyle w:val="ListParagraph"/>
              <w:numPr>
                <w:ilvl w:val="0"/>
                <w:numId w:val="5"/>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Recommendations to achieve effectiveness of regulations: County Governments to allocate funds and establish e-waste information hubs; National Government to establish EEE learning institutions and develop curriculum for e-waste management; Everybody has a role; Everybody assumes his/her responsibility; Operationalize the EPR</w:t>
            </w:r>
          </w:p>
          <w:p w14:paraId="4D768FD6" w14:textId="3FA5EA6F" w:rsidR="009B3A24" w:rsidRPr="00985F65" w:rsidRDefault="009B3A24" w:rsidP="009F1545">
            <w:pPr>
              <w:jc w:val="both"/>
              <w:rPr>
                <w:rFonts w:ascii="Times New Roman" w:hAnsi="Times New Roman" w:cs="Times New Roman"/>
                <w:sz w:val="24"/>
                <w:szCs w:val="24"/>
                <w:lang w:val="en-GB"/>
              </w:rPr>
            </w:pPr>
          </w:p>
          <w:p w14:paraId="0C89E310" w14:textId="77777777" w:rsidR="009B3A24" w:rsidRPr="00985F65" w:rsidRDefault="009B3A24" w:rsidP="00CA6791">
            <w:pPr>
              <w:pStyle w:val="ListParagraph"/>
              <w:numPr>
                <w:ilvl w:val="0"/>
                <w:numId w:val="5"/>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Strategies for ensuring compliance to e-waste management by adhering to the international conventions on e-waste</w:t>
            </w:r>
            <w:r w:rsidR="005130DF" w:rsidRPr="00985F65">
              <w:rPr>
                <w:rFonts w:ascii="Times New Roman" w:hAnsi="Times New Roman" w:cs="Times New Roman"/>
                <w:sz w:val="24"/>
                <w:szCs w:val="24"/>
                <w:lang w:val="en-GB"/>
              </w:rPr>
              <w:t xml:space="preserve">. </w:t>
            </w:r>
          </w:p>
          <w:p w14:paraId="4FEAA4A0" w14:textId="7435A0F4" w:rsidR="005130DF" w:rsidRPr="00985F65" w:rsidRDefault="005130DF" w:rsidP="009F1545">
            <w:pPr>
              <w:jc w:val="both"/>
              <w:rPr>
                <w:rFonts w:ascii="Times New Roman" w:hAnsi="Times New Roman" w:cs="Times New Roman"/>
                <w:sz w:val="24"/>
                <w:szCs w:val="24"/>
                <w:lang w:val="en-GB"/>
              </w:rPr>
            </w:pPr>
          </w:p>
        </w:tc>
      </w:tr>
      <w:tr w:rsidR="009B3A24" w:rsidRPr="00985F65" w14:paraId="4F996668" w14:textId="77777777" w:rsidTr="00B80E8D">
        <w:tc>
          <w:tcPr>
            <w:tcW w:w="2130" w:type="dxa"/>
          </w:tcPr>
          <w:p w14:paraId="475B2792" w14:textId="120F2879" w:rsidR="009B3A24" w:rsidRPr="00985F65" w:rsidRDefault="009B3A24" w:rsidP="009B3A24">
            <w:pPr>
              <w:jc w:val="both"/>
              <w:rPr>
                <w:rFonts w:ascii="Times New Roman" w:hAnsi="Times New Roman" w:cs="Times New Roman"/>
                <w:b/>
                <w:sz w:val="24"/>
                <w:szCs w:val="24"/>
                <w:lang w:val="en-GB"/>
              </w:rPr>
            </w:pPr>
            <w:r w:rsidRPr="00985F65">
              <w:rPr>
                <w:rFonts w:ascii="Times New Roman" w:hAnsi="Times New Roman" w:cs="Times New Roman"/>
                <w:b/>
                <w:sz w:val="24"/>
                <w:szCs w:val="24"/>
                <w:lang w:val="en-GB"/>
              </w:rPr>
              <w:lastRenderedPageBreak/>
              <w:t>Session 5</w:t>
            </w:r>
          </w:p>
          <w:p w14:paraId="5E14CCE8" w14:textId="141F543D" w:rsidR="009B3A24" w:rsidRPr="00985F65" w:rsidRDefault="00FA3266" w:rsidP="009B3A24">
            <w:pPr>
              <w:jc w:val="both"/>
              <w:rPr>
                <w:rFonts w:ascii="Times New Roman" w:eastAsia="Adobe Heiti Std R" w:hAnsi="Times New Roman" w:cs="Times New Roman"/>
                <w:bCs/>
                <w:sz w:val="24"/>
                <w:szCs w:val="24"/>
                <w:bdr w:val="none" w:sz="0" w:space="0" w:color="auto" w:frame="1"/>
                <w:lang w:val="en-GB" w:eastAsia="en-GB"/>
              </w:rPr>
            </w:pPr>
            <w:r w:rsidRPr="00985F65">
              <w:rPr>
                <w:rFonts w:ascii="Times New Roman" w:eastAsia="Adobe Heiti Std R" w:hAnsi="Times New Roman" w:cs="Times New Roman"/>
                <w:bCs/>
                <w:sz w:val="24"/>
                <w:szCs w:val="24"/>
                <w:bdr w:val="none" w:sz="0" w:space="0" w:color="auto" w:frame="1"/>
                <w:lang w:val="en-GB" w:eastAsia="en-GB"/>
              </w:rPr>
              <w:t xml:space="preserve">E-waste Statistics/Data, Opportunities, Challenges, and resource Mobilisation for E-waste Management </w:t>
            </w:r>
          </w:p>
          <w:p w14:paraId="0BE1221A" w14:textId="0C43000E" w:rsidR="009B3A24" w:rsidRPr="00985F65" w:rsidRDefault="009B3A24" w:rsidP="009B3A24">
            <w:pPr>
              <w:rPr>
                <w:rFonts w:ascii="Times New Roman" w:hAnsi="Times New Roman" w:cs="Times New Roman"/>
                <w:sz w:val="24"/>
                <w:szCs w:val="24"/>
                <w:lang w:val="en-GB"/>
              </w:rPr>
            </w:pPr>
          </w:p>
        </w:tc>
        <w:tc>
          <w:tcPr>
            <w:tcW w:w="1717" w:type="dxa"/>
          </w:tcPr>
          <w:p w14:paraId="512109B0" w14:textId="77777777" w:rsidR="00FA3266" w:rsidRPr="00985F65" w:rsidRDefault="00FA3266" w:rsidP="00FA3266">
            <w:pPr>
              <w:rPr>
                <w:rFonts w:ascii="Times New Roman" w:eastAsia="Century Gothic" w:hAnsi="Times New Roman" w:cs="Times New Roman"/>
                <w:sz w:val="24"/>
                <w:szCs w:val="24"/>
                <w:lang w:val="en-GB"/>
              </w:rPr>
            </w:pPr>
            <w:r w:rsidRPr="00985F65">
              <w:rPr>
                <w:rFonts w:ascii="Times New Roman" w:eastAsia="Century Gothic" w:hAnsi="Times New Roman" w:cs="Times New Roman"/>
                <w:b/>
                <w:sz w:val="24"/>
                <w:szCs w:val="24"/>
                <w:lang w:val="en-GB"/>
              </w:rPr>
              <w:t>Moderato</w:t>
            </w:r>
            <w:r w:rsidRPr="00985F65">
              <w:rPr>
                <w:rFonts w:ascii="Times New Roman" w:eastAsia="Century Gothic" w:hAnsi="Times New Roman" w:cs="Times New Roman"/>
                <w:sz w:val="24"/>
                <w:szCs w:val="24"/>
                <w:lang w:val="en-GB"/>
              </w:rPr>
              <w:t>r:</w:t>
            </w:r>
            <w:r w:rsidRPr="00985F65">
              <w:rPr>
                <w:rFonts w:ascii="Times New Roman" w:eastAsia="Century Gothic" w:hAnsi="Times New Roman" w:cs="Times New Roman"/>
                <w:b/>
                <w:sz w:val="24"/>
                <w:szCs w:val="24"/>
                <w:lang w:val="en-GB"/>
              </w:rPr>
              <w:t xml:space="preserve"> Sarah Njau</w:t>
            </w:r>
            <w:r w:rsidRPr="00985F65">
              <w:rPr>
                <w:rFonts w:ascii="Times New Roman" w:eastAsia="Century Gothic" w:hAnsi="Times New Roman" w:cs="Times New Roman"/>
                <w:sz w:val="24"/>
                <w:szCs w:val="24"/>
                <w:lang w:val="en-GB"/>
              </w:rPr>
              <w:t xml:space="preserve">, Landbell Green Forest Solutions, Kenya </w:t>
            </w:r>
          </w:p>
          <w:p w14:paraId="56E5EAFA" w14:textId="01CC4299" w:rsidR="009B3A24" w:rsidRPr="00985F65" w:rsidRDefault="009B3A24" w:rsidP="009B3A24">
            <w:pPr>
              <w:jc w:val="both"/>
              <w:rPr>
                <w:rFonts w:ascii="Times New Roman" w:hAnsi="Times New Roman" w:cs="Times New Roman"/>
                <w:sz w:val="24"/>
                <w:szCs w:val="24"/>
                <w:lang w:val="en-GB"/>
              </w:rPr>
            </w:pPr>
          </w:p>
        </w:tc>
        <w:tc>
          <w:tcPr>
            <w:tcW w:w="1890" w:type="dxa"/>
          </w:tcPr>
          <w:p w14:paraId="7623CD53" w14:textId="42FE24CB" w:rsidR="004158F9" w:rsidRPr="00985F65" w:rsidRDefault="004158F9" w:rsidP="00CA6791">
            <w:pPr>
              <w:pStyle w:val="ListParagraph"/>
              <w:numPr>
                <w:ilvl w:val="0"/>
                <w:numId w:val="16"/>
              </w:numPr>
              <w:ind w:left="160" w:hanging="270"/>
              <w:jc w:val="both"/>
              <w:rPr>
                <w:rFonts w:ascii="Times New Roman" w:hAnsi="Times New Roman" w:cs="Times New Roman"/>
                <w:sz w:val="24"/>
                <w:szCs w:val="24"/>
                <w:lang w:val="en-GB"/>
              </w:rPr>
            </w:pPr>
            <w:r w:rsidRPr="00985F65">
              <w:rPr>
                <w:rFonts w:ascii="Times New Roman" w:hAnsi="Times New Roman" w:cs="Times New Roman"/>
                <w:b/>
                <w:sz w:val="24"/>
                <w:szCs w:val="24"/>
                <w:lang w:val="en-GB"/>
              </w:rPr>
              <w:t xml:space="preserve">Bel Garam </w:t>
            </w:r>
            <w:r w:rsidRPr="00985F65">
              <w:rPr>
                <w:rFonts w:ascii="Times New Roman" w:hAnsi="Times New Roman" w:cs="Times New Roman"/>
                <w:sz w:val="24"/>
                <w:szCs w:val="24"/>
                <w:lang w:val="en-GB"/>
              </w:rPr>
              <w:t>–</w:t>
            </w:r>
            <w:r w:rsidR="00953021" w:rsidRPr="00985F65">
              <w:rPr>
                <w:rFonts w:ascii="Times New Roman" w:hAnsi="Times New Roman" w:cs="Times New Roman"/>
                <w:sz w:val="24"/>
                <w:szCs w:val="24"/>
                <w:lang w:val="en-GB"/>
              </w:rPr>
              <w:t xml:space="preserve">- </w:t>
            </w:r>
            <w:r w:rsidRPr="00985F65">
              <w:rPr>
                <w:rFonts w:ascii="Times New Roman" w:hAnsi="Times New Roman" w:cs="Times New Roman"/>
                <w:sz w:val="24"/>
                <w:szCs w:val="24"/>
                <w:lang w:val="en-GB"/>
              </w:rPr>
              <w:t>ITU</w:t>
            </w:r>
          </w:p>
          <w:p w14:paraId="0038E2CD" w14:textId="606E62FF" w:rsidR="009B3A24" w:rsidRPr="00985F65" w:rsidRDefault="004158F9" w:rsidP="00953021">
            <w:pPr>
              <w:ind w:left="-110"/>
              <w:jc w:val="both"/>
              <w:rPr>
                <w:rFonts w:ascii="Times New Roman" w:hAnsi="Times New Roman" w:cs="Times New Roman"/>
                <w:i/>
                <w:iCs/>
                <w:sz w:val="24"/>
                <w:szCs w:val="24"/>
                <w:lang w:val="en-GB"/>
              </w:rPr>
            </w:pPr>
            <w:r w:rsidRPr="00985F65">
              <w:rPr>
                <w:rFonts w:ascii="Times New Roman" w:hAnsi="Times New Roman" w:cs="Times New Roman"/>
                <w:b/>
                <w:sz w:val="24"/>
                <w:szCs w:val="24"/>
                <w:lang w:val="en-GB"/>
              </w:rPr>
              <w:t>Topic</w:t>
            </w:r>
            <w:r w:rsidRPr="00985F65">
              <w:rPr>
                <w:rFonts w:ascii="Times New Roman" w:hAnsi="Times New Roman" w:cs="Times New Roman"/>
                <w:sz w:val="24"/>
                <w:szCs w:val="24"/>
                <w:lang w:val="en-GB"/>
              </w:rPr>
              <w:t xml:space="preserve">: </w:t>
            </w:r>
            <w:r w:rsidR="006111F6" w:rsidRPr="006111F6">
              <w:rPr>
                <w:rFonts w:ascii="Times New Roman" w:hAnsi="Times New Roman" w:cs="Times New Roman"/>
                <w:i/>
                <w:sz w:val="24"/>
                <w:szCs w:val="24"/>
              </w:rPr>
              <w:t>Opportunity Electronic Waste Regulation</w:t>
            </w:r>
          </w:p>
          <w:p w14:paraId="34261AEB" w14:textId="45DA5817" w:rsidR="009B3A24" w:rsidRPr="00985F65" w:rsidRDefault="00953021" w:rsidP="009B3A24">
            <w:pPr>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(Online) </w:t>
            </w:r>
          </w:p>
          <w:p w14:paraId="0E0E0B15" w14:textId="77777777" w:rsidR="00953021" w:rsidRPr="00985F65" w:rsidRDefault="00953021" w:rsidP="009B3A24">
            <w:pPr>
              <w:rPr>
                <w:rFonts w:ascii="Times New Roman" w:hAnsi="Times New Roman" w:cs="Times New Roman"/>
                <w:sz w:val="24"/>
                <w:szCs w:val="24"/>
                <w:lang w:val="en-GB"/>
              </w:rPr>
            </w:pPr>
          </w:p>
          <w:p w14:paraId="7AE1EDA0" w14:textId="30A89641" w:rsidR="00953021" w:rsidRPr="00985F65" w:rsidRDefault="00953021" w:rsidP="00CA6791">
            <w:pPr>
              <w:pStyle w:val="ListParagraph"/>
              <w:numPr>
                <w:ilvl w:val="0"/>
                <w:numId w:val="16"/>
              </w:numPr>
              <w:ind w:left="160" w:hanging="270"/>
              <w:jc w:val="both"/>
              <w:rPr>
                <w:rFonts w:ascii="Times New Roman" w:hAnsi="Times New Roman" w:cs="Times New Roman"/>
                <w:b/>
                <w:sz w:val="24"/>
                <w:szCs w:val="24"/>
                <w:lang w:val="en-GB"/>
              </w:rPr>
            </w:pPr>
            <w:r w:rsidRPr="00985F65">
              <w:rPr>
                <w:rFonts w:ascii="Times New Roman" w:hAnsi="Times New Roman" w:cs="Times New Roman"/>
                <w:b/>
                <w:sz w:val="24"/>
                <w:szCs w:val="24"/>
                <w:lang w:val="en-GB"/>
              </w:rPr>
              <w:t xml:space="preserve">Federico Magalini </w:t>
            </w:r>
          </w:p>
          <w:p w14:paraId="66341538" w14:textId="2BD448A1" w:rsidR="00953021" w:rsidRPr="00985F65" w:rsidRDefault="00953021" w:rsidP="00953021">
            <w:pPr>
              <w:pStyle w:val="ListParagraph"/>
              <w:ind w:left="160"/>
              <w:jc w:val="both"/>
              <w:rPr>
                <w:rFonts w:ascii="Times New Roman" w:hAnsi="Times New Roman" w:cs="Times New Roman"/>
                <w:bCs/>
                <w:sz w:val="24"/>
                <w:szCs w:val="24"/>
                <w:lang w:val="en-GB"/>
              </w:rPr>
            </w:pPr>
            <w:r w:rsidRPr="00985F65">
              <w:rPr>
                <w:rFonts w:ascii="Times New Roman" w:hAnsi="Times New Roman" w:cs="Times New Roman"/>
                <w:bCs/>
                <w:sz w:val="24"/>
                <w:szCs w:val="24"/>
                <w:lang w:val="en-GB"/>
              </w:rPr>
              <w:t>DSS</w:t>
            </w:r>
          </w:p>
          <w:p w14:paraId="3F3F3FF1" w14:textId="6E7184FF" w:rsidR="00953021" w:rsidRPr="00985F65" w:rsidRDefault="00953021" w:rsidP="00953021">
            <w:pPr>
              <w:jc w:val="both"/>
              <w:rPr>
                <w:rFonts w:ascii="Times New Roman" w:hAnsi="Times New Roman" w:cs="Times New Roman"/>
                <w:b/>
                <w:sz w:val="24"/>
                <w:szCs w:val="24"/>
                <w:lang w:val="en-GB"/>
              </w:rPr>
            </w:pPr>
            <w:r w:rsidRPr="00985F65">
              <w:rPr>
                <w:rFonts w:ascii="Times New Roman" w:hAnsi="Times New Roman" w:cs="Times New Roman"/>
                <w:b/>
                <w:sz w:val="24"/>
                <w:szCs w:val="24"/>
                <w:lang w:val="en-GB"/>
              </w:rPr>
              <w:t>Topic</w:t>
            </w:r>
            <w:r w:rsidRPr="009E2B33">
              <w:rPr>
                <w:rFonts w:ascii="Times New Roman" w:hAnsi="Times New Roman" w:cs="Times New Roman"/>
                <w:i/>
                <w:sz w:val="24"/>
                <w:szCs w:val="24"/>
                <w:lang w:val="en-GB"/>
              </w:rPr>
              <w:t xml:space="preserve">: </w:t>
            </w:r>
            <w:r w:rsidR="009E2B33" w:rsidRPr="009E2B33">
              <w:rPr>
                <w:rFonts w:ascii="Times New Roman" w:hAnsi="Times New Roman" w:cs="Times New Roman"/>
                <w:bCs/>
                <w:i/>
                <w:sz w:val="24"/>
                <w:szCs w:val="24"/>
                <w:lang w:val="en-GB"/>
              </w:rPr>
              <w:t>Is WEEE management really a challenge?</w:t>
            </w:r>
            <w:r w:rsidR="009E2B33" w:rsidRPr="009E2B33">
              <w:rPr>
                <w:rFonts w:ascii="Times New Roman" w:hAnsi="Times New Roman" w:cs="Times New Roman"/>
                <w:bCs/>
                <w:i/>
                <w:sz w:val="24"/>
                <w:szCs w:val="24"/>
                <w:lang w:val="en-GB"/>
              </w:rPr>
              <w:br/>
            </w:r>
            <w:r w:rsidR="009E2B33" w:rsidRPr="009E2B33">
              <w:rPr>
                <w:rFonts w:ascii="Times New Roman" w:hAnsi="Times New Roman" w:cs="Times New Roman"/>
                <w:bCs/>
                <w:i/>
                <w:sz w:val="24"/>
                <w:szCs w:val="24"/>
                <w:lang w:val="en-GB"/>
              </w:rPr>
              <w:lastRenderedPageBreak/>
              <w:t>Or are WE(EE) making it a challenge?</w:t>
            </w:r>
          </w:p>
          <w:p w14:paraId="3508022F" w14:textId="77777777" w:rsidR="00953021" w:rsidRPr="00985F65" w:rsidRDefault="00953021" w:rsidP="00953021">
            <w:pPr>
              <w:jc w:val="both"/>
              <w:rPr>
                <w:rFonts w:ascii="Times New Roman" w:hAnsi="Times New Roman" w:cs="Times New Roman"/>
                <w:b/>
                <w:sz w:val="24"/>
                <w:szCs w:val="24"/>
                <w:lang w:val="en-GB"/>
              </w:rPr>
            </w:pPr>
          </w:p>
          <w:p w14:paraId="7F041C54" w14:textId="4E82756C" w:rsidR="00953021" w:rsidRPr="00985F65" w:rsidRDefault="00953021" w:rsidP="00CA6791">
            <w:pPr>
              <w:pStyle w:val="ListParagraph"/>
              <w:numPr>
                <w:ilvl w:val="0"/>
                <w:numId w:val="16"/>
              </w:numPr>
              <w:ind w:left="160" w:hanging="270"/>
              <w:jc w:val="both"/>
              <w:rPr>
                <w:rFonts w:ascii="Times New Roman" w:hAnsi="Times New Roman" w:cs="Times New Roman"/>
                <w:b/>
                <w:sz w:val="24"/>
                <w:szCs w:val="24"/>
                <w:lang w:val="en-GB"/>
              </w:rPr>
            </w:pPr>
            <w:r w:rsidRPr="00985F65">
              <w:rPr>
                <w:rFonts w:ascii="Times New Roman" w:hAnsi="Times New Roman" w:cs="Times New Roman"/>
                <w:b/>
                <w:sz w:val="24"/>
                <w:szCs w:val="24"/>
                <w:lang w:val="en-GB"/>
              </w:rPr>
              <w:t>Dr. Balde Kees</w:t>
            </w:r>
          </w:p>
          <w:p w14:paraId="02597CBE" w14:textId="479BE71D" w:rsidR="00953021" w:rsidRPr="00985F65" w:rsidRDefault="00953021" w:rsidP="00953021">
            <w:pPr>
              <w:pStyle w:val="ListParagraph"/>
              <w:ind w:left="160"/>
              <w:jc w:val="both"/>
              <w:rPr>
                <w:rFonts w:ascii="Times New Roman" w:hAnsi="Times New Roman" w:cs="Times New Roman"/>
                <w:bCs/>
                <w:sz w:val="24"/>
                <w:szCs w:val="24"/>
                <w:lang w:val="en-GB"/>
              </w:rPr>
            </w:pPr>
            <w:r w:rsidRPr="00985F65">
              <w:rPr>
                <w:rFonts w:ascii="Times New Roman" w:hAnsi="Times New Roman" w:cs="Times New Roman"/>
                <w:bCs/>
                <w:sz w:val="24"/>
                <w:szCs w:val="24"/>
                <w:lang w:val="en-GB"/>
              </w:rPr>
              <w:t xml:space="preserve">UNITAR-SCYCLE </w:t>
            </w:r>
          </w:p>
          <w:p w14:paraId="61FC1C7D" w14:textId="6056A219" w:rsidR="00953021" w:rsidRPr="009E2B33" w:rsidRDefault="00953021" w:rsidP="00953021">
            <w:pPr>
              <w:jc w:val="both"/>
              <w:rPr>
                <w:rFonts w:ascii="Times New Roman" w:hAnsi="Times New Roman" w:cs="Times New Roman"/>
                <w:i/>
                <w:sz w:val="24"/>
                <w:szCs w:val="24"/>
                <w:lang w:val="en-GB"/>
              </w:rPr>
            </w:pPr>
            <w:r w:rsidRPr="00985F65">
              <w:rPr>
                <w:rFonts w:ascii="Times New Roman" w:hAnsi="Times New Roman" w:cs="Times New Roman"/>
                <w:b/>
                <w:sz w:val="24"/>
                <w:szCs w:val="24"/>
                <w:lang w:val="en-GB"/>
              </w:rPr>
              <w:t xml:space="preserve">Topic: </w:t>
            </w:r>
            <w:r w:rsidR="009E2B33" w:rsidRPr="009E2B33">
              <w:rPr>
                <w:rFonts w:ascii="Times New Roman" w:hAnsi="Times New Roman" w:cs="Times New Roman"/>
                <w:i/>
                <w:sz w:val="24"/>
                <w:szCs w:val="24"/>
              </w:rPr>
              <w:t>E-waste management in East Africa</w:t>
            </w:r>
          </w:p>
          <w:p w14:paraId="0843B10D" w14:textId="2D805052" w:rsidR="00953021" w:rsidRPr="00985F65" w:rsidRDefault="00F50CDA" w:rsidP="00953021">
            <w:pPr>
              <w:jc w:val="both"/>
              <w:rPr>
                <w:rFonts w:ascii="Times New Roman" w:hAnsi="Times New Roman" w:cs="Times New Roman"/>
                <w:bCs/>
                <w:sz w:val="24"/>
                <w:szCs w:val="24"/>
                <w:lang w:val="en-GB"/>
              </w:rPr>
            </w:pPr>
            <w:r w:rsidRPr="00985F65">
              <w:rPr>
                <w:rFonts w:ascii="Times New Roman" w:hAnsi="Times New Roman" w:cs="Times New Roman"/>
                <w:bCs/>
                <w:sz w:val="24"/>
                <w:szCs w:val="24"/>
                <w:lang w:val="en-GB"/>
              </w:rPr>
              <w:t xml:space="preserve">(online) </w:t>
            </w:r>
          </w:p>
          <w:p w14:paraId="20D2693B" w14:textId="77777777" w:rsidR="00953021" w:rsidRPr="00985F65" w:rsidRDefault="00953021" w:rsidP="00953021">
            <w:pPr>
              <w:jc w:val="both"/>
              <w:rPr>
                <w:rFonts w:ascii="Times New Roman" w:hAnsi="Times New Roman" w:cs="Times New Roman"/>
                <w:b/>
                <w:sz w:val="24"/>
                <w:szCs w:val="24"/>
                <w:lang w:val="en-GB"/>
              </w:rPr>
            </w:pPr>
          </w:p>
          <w:p w14:paraId="6DE7D70C" w14:textId="73181C57" w:rsidR="000833F0" w:rsidRPr="00985F65" w:rsidRDefault="000833F0" w:rsidP="00CA6791">
            <w:pPr>
              <w:pStyle w:val="ListParagraph"/>
              <w:numPr>
                <w:ilvl w:val="0"/>
                <w:numId w:val="16"/>
              </w:numPr>
              <w:ind w:left="160" w:hanging="270"/>
              <w:jc w:val="both"/>
              <w:rPr>
                <w:rFonts w:ascii="Times New Roman" w:hAnsi="Times New Roman" w:cs="Times New Roman"/>
                <w:b/>
                <w:sz w:val="24"/>
                <w:szCs w:val="24"/>
                <w:lang w:val="en-GB"/>
              </w:rPr>
            </w:pPr>
            <w:r w:rsidRPr="00985F65">
              <w:rPr>
                <w:rFonts w:ascii="Times New Roman" w:hAnsi="Times New Roman" w:cs="Times New Roman"/>
                <w:b/>
                <w:sz w:val="24"/>
                <w:szCs w:val="24"/>
                <w:lang w:val="en-GB"/>
              </w:rPr>
              <w:t>Sebastian Frisch</w:t>
            </w:r>
          </w:p>
          <w:p w14:paraId="2236C777" w14:textId="18BD5840" w:rsidR="009B3A24" w:rsidRPr="00985F65" w:rsidRDefault="009B3A24" w:rsidP="009B3A24">
            <w:p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Black Forest Solutions</w:t>
            </w:r>
            <w:r w:rsidR="00F50CDA" w:rsidRPr="00985F65">
              <w:rPr>
                <w:rFonts w:ascii="Times New Roman" w:hAnsi="Times New Roman" w:cs="Times New Roman"/>
                <w:sz w:val="24"/>
                <w:szCs w:val="24"/>
                <w:lang w:val="en-GB"/>
              </w:rPr>
              <w:t>.</w:t>
            </w:r>
          </w:p>
          <w:p w14:paraId="2696AC42" w14:textId="74416116" w:rsidR="009B3A24" w:rsidRPr="00985F65" w:rsidRDefault="00F50CDA" w:rsidP="009B3A24">
            <w:pPr>
              <w:jc w:val="both"/>
              <w:rPr>
                <w:rFonts w:ascii="Times New Roman" w:hAnsi="Times New Roman" w:cs="Times New Roman"/>
                <w:sz w:val="24"/>
                <w:szCs w:val="24"/>
                <w:lang w:val="en-GB"/>
              </w:rPr>
            </w:pPr>
            <w:r w:rsidRPr="00985F65">
              <w:rPr>
                <w:rFonts w:ascii="Times New Roman" w:hAnsi="Times New Roman" w:cs="Times New Roman"/>
                <w:b/>
                <w:bCs/>
                <w:sz w:val="24"/>
                <w:szCs w:val="24"/>
                <w:lang w:val="en-GB"/>
              </w:rPr>
              <w:t xml:space="preserve">Topic: </w:t>
            </w:r>
            <w:r w:rsidRPr="00985F65">
              <w:rPr>
                <w:rFonts w:ascii="Times New Roman" w:hAnsi="Times New Roman" w:cs="Times New Roman"/>
                <w:i/>
                <w:iCs/>
                <w:sz w:val="24"/>
                <w:szCs w:val="24"/>
                <w:lang w:val="en-GB"/>
              </w:rPr>
              <w:t xml:space="preserve">E-waste management in East Africa </w:t>
            </w:r>
            <w:r w:rsidRPr="00985F65">
              <w:rPr>
                <w:rFonts w:ascii="Times New Roman" w:hAnsi="Times New Roman" w:cs="Times New Roman"/>
                <w:sz w:val="24"/>
                <w:szCs w:val="24"/>
                <w:lang w:val="en-GB"/>
              </w:rPr>
              <w:t xml:space="preserve">(Online) </w:t>
            </w:r>
          </w:p>
          <w:p w14:paraId="538091B4" w14:textId="21F7871F" w:rsidR="009B3A24" w:rsidRPr="00985F65" w:rsidRDefault="009B3A24" w:rsidP="009B3A24">
            <w:pPr>
              <w:jc w:val="both"/>
              <w:rPr>
                <w:rFonts w:ascii="Times New Roman" w:hAnsi="Times New Roman" w:cs="Times New Roman"/>
                <w:sz w:val="24"/>
                <w:szCs w:val="24"/>
                <w:lang w:val="en-GB"/>
              </w:rPr>
            </w:pPr>
          </w:p>
        </w:tc>
        <w:tc>
          <w:tcPr>
            <w:tcW w:w="4387" w:type="dxa"/>
          </w:tcPr>
          <w:p w14:paraId="42B5FD48" w14:textId="13BADB4C" w:rsidR="009B3A24" w:rsidRPr="00985F65" w:rsidRDefault="009B3A24" w:rsidP="009F1545">
            <w:p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lastRenderedPageBreak/>
              <w:t>Highlights from the presentation</w:t>
            </w:r>
            <w:r w:rsidR="004A0725" w:rsidRPr="00985F65">
              <w:rPr>
                <w:rFonts w:ascii="Times New Roman" w:hAnsi="Times New Roman" w:cs="Times New Roman"/>
                <w:sz w:val="24"/>
                <w:szCs w:val="24"/>
                <w:lang w:val="en-GB"/>
              </w:rPr>
              <w:t>s</w:t>
            </w:r>
            <w:r w:rsidR="00135788">
              <w:rPr>
                <w:rFonts w:ascii="Times New Roman" w:hAnsi="Times New Roman" w:cs="Times New Roman"/>
                <w:sz w:val="24"/>
                <w:szCs w:val="24"/>
                <w:lang w:val="en-GB"/>
              </w:rPr>
              <w:t xml:space="preserve"> were as follows:</w:t>
            </w:r>
          </w:p>
          <w:p w14:paraId="6C3B7CD8" w14:textId="41315518" w:rsidR="009B3A24" w:rsidRPr="00985F65" w:rsidRDefault="009B3A24" w:rsidP="009F1545">
            <w:pPr>
              <w:jc w:val="both"/>
              <w:rPr>
                <w:rFonts w:ascii="Times New Roman" w:hAnsi="Times New Roman" w:cs="Times New Roman"/>
                <w:sz w:val="24"/>
                <w:szCs w:val="24"/>
                <w:lang w:val="en-GB"/>
              </w:rPr>
            </w:pPr>
          </w:p>
          <w:p w14:paraId="2A244B5B" w14:textId="3E891E10" w:rsidR="009B3A24" w:rsidRPr="00985F65" w:rsidRDefault="009B3A24" w:rsidP="00CA6791">
            <w:pPr>
              <w:pStyle w:val="ListParagraph"/>
              <w:numPr>
                <w:ilvl w:val="0"/>
                <w:numId w:val="5"/>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Using of Technologies and innovative solutions to support e-waste management initiatives.</w:t>
            </w:r>
          </w:p>
          <w:p w14:paraId="1C9A3F7B" w14:textId="0DC626B5" w:rsidR="009B3A24" w:rsidRPr="00985F65" w:rsidRDefault="009B3A24" w:rsidP="00CA6791">
            <w:pPr>
              <w:pStyle w:val="ListParagraph"/>
              <w:numPr>
                <w:ilvl w:val="0"/>
                <w:numId w:val="5"/>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Mobilizing funds through Public Private Partnership Model which will be used to fund e-waste projects.</w:t>
            </w:r>
            <w:r w:rsidR="00601228" w:rsidRPr="00985F65">
              <w:rPr>
                <w:rFonts w:ascii="Times New Roman" w:hAnsi="Times New Roman" w:cs="Times New Roman"/>
                <w:sz w:val="24"/>
                <w:szCs w:val="24"/>
                <w:lang w:val="en-GB"/>
              </w:rPr>
              <w:t xml:space="preserve"> Certain projects can be funded by ITU. </w:t>
            </w:r>
          </w:p>
          <w:p w14:paraId="475024B8" w14:textId="77777777" w:rsidR="00601228" w:rsidRPr="00985F65" w:rsidRDefault="00601228" w:rsidP="009F1545">
            <w:pPr>
              <w:pStyle w:val="ListParagraph"/>
              <w:ind w:left="360"/>
              <w:jc w:val="both"/>
              <w:rPr>
                <w:rFonts w:ascii="Times New Roman" w:hAnsi="Times New Roman" w:cs="Times New Roman"/>
                <w:sz w:val="24"/>
                <w:szCs w:val="24"/>
                <w:lang w:val="en-GB"/>
              </w:rPr>
            </w:pPr>
          </w:p>
          <w:p w14:paraId="097C9A5F" w14:textId="199A51A4" w:rsidR="009B3A24" w:rsidRPr="00985F65" w:rsidRDefault="009B3A24" w:rsidP="00CA6791">
            <w:pPr>
              <w:pStyle w:val="ListParagraph"/>
              <w:numPr>
                <w:ilvl w:val="0"/>
                <w:numId w:val="5"/>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Foreign direct investment as a source of funding management o</w:t>
            </w:r>
            <w:r w:rsidR="005E6CDC">
              <w:rPr>
                <w:rFonts w:ascii="Times New Roman" w:hAnsi="Times New Roman" w:cs="Times New Roman"/>
                <w:sz w:val="24"/>
                <w:szCs w:val="24"/>
                <w:lang w:val="en-GB"/>
              </w:rPr>
              <w:t>f e-</w:t>
            </w:r>
            <w:r w:rsidRPr="00985F65">
              <w:rPr>
                <w:rFonts w:ascii="Times New Roman" w:hAnsi="Times New Roman" w:cs="Times New Roman"/>
                <w:sz w:val="24"/>
                <w:szCs w:val="24"/>
                <w:lang w:val="en-GB"/>
              </w:rPr>
              <w:t>waste</w:t>
            </w:r>
          </w:p>
          <w:p w14:paraId="75BF8D8E" w14:textId="77777777" w:rsidR="009B3A24" w:rsidRPr="00985F65" w:rsidRDefault="009B3A24" w:rsidP="009F1545">
            <w:pPr>
              <w:pStyle w:val="ListParagraph"/>
              <w:ind w:left="360"/>
              <w:jc w:val="both"/>
              <w:rPr>
                <w:rFonts w:ascii="Times New Roman" w:hAnsi="Times New Roman" w:cs="Times New Roman"/>
                <w:sz w:val="24"/>
                <w:szCs w:val="24"/>
                <w:lang w:val="en-GB"/>
              </w:rPr>
            </w:pPr>
          </w:p>
          <w:p w14:paraId="56460CC9" w14:textId="77777777" w:rsidR="00A253BE" w:rsidRPr="00985F65" w:rsidRDefault="00A253BE" w:rsidP="009F1545">
            <w:pPr>
              <w:pStyle w:val="ListParagraph"/>
              <w:ind w:left="360"/>
              <w:jc w:val="both"/>
              <w:rPr>
                <w:rFonts w:ascii="Times New Roman" w:hAnsi="Times New Roman" w:cs="Times New Roman"/>
                <w:sz w:val="24"/>
                <w:szCs w:val="24"/>
                <w:lang w:val="en-GB"/>
              </w:rPr>
            </w:pPr>
          </w:p>
          <w:p w14:paraId="4469DAD5" w14:textId="38564D05" w:rsidR="009B3A24" w:rsidRPr="00985F65" w:rsidRDefault="009B3A24" w:rsidP="00CA6791">
            <w:pPr>
              <w:pStyle w:val="ListParagraph"/>
              <w:numPr>
                <w:ilvl w:val="0"/>
                <w:numId w:val="5"/>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lastRenderedPageBreak/>
              <w:t>Benefits of adapting PPP Models which includes enough feasibility studies conducted before implementation of the project, hence sustainability is achieved.</w:t>
            </w:r>
          </w:p>
          <w:p w14:paraId="1D39F90F" w14:textId="77777777" w:rsidR="00F83C71" w:rsidRPr="00985F65" w:rsidRDefault="00F83C71" w:rsidP="009F1545">
            <w:pPr>
              <w:pStyle w:val="ListParagraph"/>
              <w:jc w:val="both"/>
              <w:rPr>
                <w:rFonts w:ascii="Times New Roman" w:hAnsi="Times New Roman" w:cs="Times New Roman"/>
                <w:sz w:val="24"/>
                <w:szCs w:val="24"/>
                <w:lang w:val="en-GB"/>
              </w:rPr>
            </w:pPr>
          </w:p>
          <w:p w14:paraId="1E154DEF" w14:textId="1C8D7AA2" w:rsidR="009B3A24" w:rsidRPr="00985F65" w:rsidRDefault="009B3A24" w:rsidP="00CA6791">
            <w:pPr>
              <w:pStyle w:val="ListParagraph"/>
              <w:numPr>
                <w:ilvl w:val="0"/>
                <w:numId w:val="5"/>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Embracing and implementing Extended Producer Responsibility where by funds can be obtained to facilitate e-waste management.</w:t>
            </w:r>
          </w:p>
          <w:p w14:paraId="7CB188B1" w14:textId="77777777" w:rsidR="00F83C71" w:rsidRPr="00985F65" w:rsidRDefault="00F83C71" w:rsidP="009F1545">
            <w:pPr>
              <w:pStyle w:val="ListParagraph"/>
              <w:ind w:left="360"/>
              <w:jc w:val="both"/>
              <w:rPr>
                <w:rFonts w:ascii="Times New Roman" w:hAnsi="Times New Roman" w:cs="Times New Roman"/>
                <w:sz w:val="24"/>
                <w:szCs w:val="24"/>
                <w:lang w:val="en-GB"/>
              </w:rPr>
            </w:pPr>
          </w:p>
          <w:p w14:paraId="5B3AC81F" w14:textId="45EC8AE4" w:rsidR="009B3A24" w:rsidRPr="00985F65" w:rsidRDefault="009B3A24" w:rsidP="00CA6791">
            <w:pPr>
              <w:pStyle w:val="ListParagraph"/>
              <w:numPr>
                <w:ilvl w:val="0"/>
                <w:numId w:val="5"/>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Considering the opportunities from Banking sectors for funding innovative projects which can be used in e-waste management</w:t>
            </w:r>
            <w:r w:rsidR="00F83C71" w:rsidRPr="00985F65">
              <w:rPr>
                <w:rFonts w:ascii="Times New Roman" w:hAnsi="Times New Roman" w:cs="Times New Roman"/>
                <w:sz w:val="24"/>
                <w:szCs w:val="24"/>
                <w:lang w:val="en-GB"/>
              </w:rPr>
              <w:t xml:space="preserve">. </w:t>
            </w:r>
          </w:p>
          <w:p w14:paraId="3BD48B0E" w14:textId="77777777" w:rsidR="00F83C71" w:rsidRPr="00985F65" w:rsidRDefault="00F83C71" w:rsidP="009F1545">
            <w:pPr>
              <w:pStyle w:val="ListParagraph"/>
              <w:jc w:val="both"/>
              <w:rPr>
                <w:rFonts w:ascii="Times New Roman" w:hAnsi="Times New Roman" w:cs="Times New Roman"/>
                <w:sz w:val="24"/>
                <w:szCs w:val="24"/>
                <w:lang w:val="en-GB"/>
              </w:rPr>
            </w:pPr>
          </w:p>
          <w:p w14:paraId="03194769" w14:textId="37815BB4" w:rsidR="009B3A24" w:rsidRPr="00985F65" w:rsidRDefault="009B3A24" w:rsidP="00CA6791">
            <w:pPr>
              <w:pStyle w:val="ListParagraph"/>
              <w:numPr>
                <w:ilvl w:val="0"/>
                <w:numId w:val="5"/>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Need to </w:t>
            </w:r>
            <w:r w:rsidR="005E6CDC" w:rsidRPr="00985F65">
              <w:rPr>
                <w:rFonts w:ascii="Times New Roman" w:hAnsi="Times New Roman" w:cs="Times New Roman"/>
                <w:sz w:val="24"/>
                <w:szCs w:val="24"/>
                <w:lang w:val="en-GB"/>
              </w:rPr>
              <w:t>instil</w:t>
            </w:r>
            <w:r w:rsidRPr="00985F65">
              <w:rPr>
                <w:rFonts w:ascii="Times New Roman" w:hAnsi="Times New Roman" w:cs="Times New Roman"/>
                <w:sz w:val="24"/>
                <w:szCs w:val="24"/>
                <w:lang w:val="en-GB"/>
              </w:rPr>
              <w:t xml:space="preserve"> </w:t>
            </w:r>
            <w:r w:rsidR="00BB2D62" w:rsidRPr="00985F65">
              <w:rPr>
                <w:rFonts w:ascii="Times New Roman" w:hAnsi="Times New Roman" w:cs="Times New Roman"/>
                <w:sz w:val="24"/>
                <w:szCs w:val="24"/>
                <w:lang w:val="en-GB"/>
              </w:rPr>
              <w:t>behavioural</w:t>
            </w:r>
            <w:r w:rsidR="005E6CDC">
              <w:rPr>
                <w:rFonts w:ascii="Times New Roman" w:hAnsi="Times New Roman" w:cs="Times New Roman"/>
                <w:sz w:val="24"/>
                <w:szCs w:val="24"/>
                <w:lang w:val="en-GB"/>
              </w:rPr>
              <w:t xml:space="preserve"> change for the n</w:t>
            </w:r>
            <w:r w:rsidRPr="00985F65">
              <w:rPr>
                <w:rFonts w:ascii="Times New Roman" w:hAnsi="Times New Roman" w:cs="Times New Roman"/>
                <w:sz w:val="24"/>
                <w:szCs w:val="24"/>
                <w:lang w:val="en-GB"/>
              </w:rPr>
              <w:t>ew generation in waste</w:t>
            </w:r>
            <w:r w:rsidR="00F83C71" w:rsidRPr="00985F65">
              <w:rPr>
                <w:rFonts w:ascii="Times New Roman" w:hAnsi="Times New Roman" w:cs="Times New Roman"/>
                <w:sz w:val="24"/>
                <w:szCs w:val="24"/>
                <w:lang w:val="en-GB"/>
              </w:rPr>
              <w:t xml:space="preserve"> </w:t>
            </w:r>
            <w:r w:rsidR="005E6CDC">
              <w:rPr>
                <w:rFonts w:ascii="Times New Roman" w:hAnsi="Times New Roman" w:cs="Times New Roman"/>
                <w:sz w:val="24"/>
                <w:szCs w:val="24"/>
                <w:lang w:val="en-GB"/>
              </w:rPr>
              <w:t>management from the h</w:t>
            </w:r>
            <w:r w:rsidRPr="00985F65">
              <w:rPr>
                <w:rFonts w:ascii="Times New Roman" w:hAnsi="Times New Roman" w:cs="Times New Roman"/>
                <w:sz w:val="24"/>
                <w:szCs w:val="24"/>
                <w:lang w:val="en-GB"/>
              </w:rPr>
              <w:t>ouse hold level</w:t>
            </w:r>
            <w:r w:rsidR="00F83C71" w:rsidRPr="00985F65">
              <w:rPr>
                <w:rFonts w:ascii="Times New Roman" w:hAnsi="Times New Roman" w:cs="Times New Roman"/>
                <w:sz w:val="24"/>
                <w:szCs w:val="24"/>
                <w:lang w:val="en-GB"/>
              </w:rPr>
              <w:t>.</w:t>
            </w:r>
          </w:p>
          <w:p w14:paraId="17D989C5" w14:textId="77777777" w:rsidR="00F83C71" w:rsidRPr="00985F65" w:rsidRDefault="00F83C71" w:rsidP="009F1545">
            <w:pPr>
              <w:pStyle w:val="ListParagraph"/>
              <w:jc w:val="both"/>
              <w:rPr>
                <w:rFonts w:ascii="Times New Roman" w:hAnsi="Times New Roman" w:cs="Times New Roman"/>
                <w:sz w:val="24"/>
                <w:szCs w:val="24"/>
                <w:lang w:val="en-GB"/>
              </w:rPr>
            </w:pPr>
          </w:p>
          <w:p w14:paraId="24C7BFB6" w14:textId="591AE013" w:rsidR="00F83C71" w:rsidRPr="00985F65" w:rsidRDefault="009B3A24" w:rsidP="00CA6791">
            <w:pPr>
              <w:pStyle w:val="ListParagraph"/>
              <w:numPr>
                <w:ilvl w:val="0"/>
                <w:numId w:val="5"/>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E-waste must be managed from the family level, where domestic collection and disposal is done</w:t>
            </w:r>
            <w:r w:rsidR="00F83C71" w:rsidRPr="00985F65">
              <w:rPr>
                <w:rFonts w:ascii="Times New Roman" w:hAnsi="Times New Roman" w:cs="Times New Roman"/>
                <w:sz w:val="24"/>
                <w:szCs w:val="24"/>
                <w:lang w:val="en-GB"/>
              </w:rPr>
              <w:t>. Development of ce</w:t>
            </w:r>
            <w:r w:rsidR="005E6CDC">
              <w:rPr>
                <w:rFonts w:ascii="Times New Roman" w:hAnsi="Times New Roman" w:cs="Times New Roman"/>
                <w:sz w:val="24"/>
                <w:szCs w:val="24"/>
                <w:lang w:val="en-GB"/>
              </w:rPr>
              <w:t>ntres for drop and pick up of e-</w:t>
            </w:r>
            <w:r w:rsidR="00F83C71" w:rsidRPr="00985F65">
              <w:rPr>
                <w:rFonts w:ascii="Times New Roman" w:hAnsi="Times New Roman" w:cs="Times New Roman"/>
                <w:sz w:val="24"/>
                <w:szCs w:val="24"/>
                <w:lang w:val="en-GB"/>
              </w:rPr>
              <w:t>waste</w:t>
            </w:r>
          </w:p>
          <w:p w14:paraId="406537B6" w14:textId="1E125D45" w:rsidR="009B3A24" w:rsidRPr="00985F65" w:rsidRDefault="009B3A24" w:rsidP="009F1545">
            <w:pPr>
              <w:pStyle w:val="ListParagraph"/>
              <w:ind w:left="360"/>
              <w:jc w:val="both"/>
              <w:rPr>
                <w:rFonts w:ascii="Times New Roman" w:hAnsi="Times New Roman" w:cs="Times New Roman"/>
                <w:sz w:val="24"/>
                <w:szCs w:val="24"/>
                <w:lang w:val="en-GB"/>
              </w:rPr>
            </w:pPr>
          </w:p>
          <w:p w14:paraId="1AB6EB26" w14:textId="32135113" w:rsidR="00F83C71" w:rsidRPr="00985F65" w:rsidRDefault="005E6CDC" w:rsidP="00CA6791">
            <w:pPr>
              <w:pStyle w:val="ListParagraph"/>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E-waste statistics and survey:</w:t>
            </w:r>
            <w:r w:rsidR="00F83C71" w:rsidRPr="00985F65">
              <w:rPr>
                <w:rFonts w:ascii="Times New Roman" w:hAnsi="Times New Roman" w:cs="Times New Roman"/>
                <w:sz w:val="24"/>
                <w:szCs w:val="24"/>
                <w:lang w:val="en-GB"/>
              </w:rPr>
              <w:t xml:space="preserve"> What has been done so far, there is need to handle the issue of statistics holistically; regional overview o</w:t>
            </w:r>
            <w:r w:rsidR="00F3309B" w:rsidRPr="00985F65">
              <w:rPr>
                <w:rFonts w:ascii="Times New Roman" w:hAnsi="Times New Roman" w:cs="Times New Roman"/>
                <w:sz w:val="24"/>
                <w:szCs w:val="24"/>
                <w:lang w:val="en-GB"/>
              </w:rPr>
              <w:t>f</w:t>
            </w:r>
            <w:r w:rsidR="00F83C71" w:rsidRPr="00985F65">
              <w:rPr>
                <w:rFonts w:ascii="Times New Roman" w:hAnsi="Times New Roman" w:cs="Times New Roman"/>
                <w:sz w:val="24"/>
                <w:szCs w:val="24"/>
                <w:lang w:val="en-GB"/>
              </w:rPr>
              <w:t xml:space="preserve"> data on e-waste management; Responsible Institutions should produce the statistics in time and have collaboration to facilitate consolidation of the data as a region.</w:t>
            </w:r>
          </w:p>
          <w:p w14:paraId="1177C724" w14:textId="77777777" w:rsidR="00F83C71" w:rsidRPr="00985F65" w:rsidRDefault="00F83C71" w:rsidP="009F1545">
            <w:pPr>
              <w:pStyle w:val="ListParagraph"/>
              <w:jc w:val="both"/>
              <w:rPr>
                <w:rFonts w:ascii="Times New Roman" w:hAnsi="Times New Roman" w:cs="Times New Roman"/>
                <w:sz w:val="24"/>
                <w:szCs w:val="24"/>
                <w:lang w:val="en-GB"/>
              </w:rPr>
            </w:pPr>
          </w:p>
          <w:p w14:paraId="78B15AFA" w14:textId="14CCC8A8" w:rsidR="009B3A24" w:rsidRPr="00985F65" w:rsidRDefault="005E6CDC" w:rsidP="00CA6791">
            <w:pPr>
              <w:pStyle w:val="ListParagraph"/>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Feasibility study be done to e-</w:t>
            </w:r>
            <w:r w:rsidR="009B3A24" w:rsidRPr="00985F65">
              <w:rPr>
                <w:rFonts w:ascii="Times New Roman" w:hAnsi="Times New Roman" w:cs="Times New Roman"/>
                <w:sz w:val="24"/>
                <w:szCs w:val="24"/>
                <w:lang w:val="en-GB"/>
              </w:rPr>
              <w:t>waste projects for guaranteed sustainability</w:t>
            </w:r>
            <w:r w:rsidR="00352F4D" w:rsidRPr="00985F65">
              <w:rPr>
                <w:rFonts w:ascii="Times New Roman" w:hAnsi="Times New Roman" w:cs="Times New Roman"/>
                <w:sz w:val="24"/>
                <w:szCs w:val="24"/>
                <w:lang w:val="en-GB"/>
              </w:rPr>
              <w:t xml:space="preserve">. </w:t>
            </w:r>
          </w:p>
          <w:p w14:paraId="3ADB75C8" w14:textId="77777777" w:rsidR="00F83C71" w:rsidRPr="00985F65" w:rsidRDefault="00F83C71" w:rsidP="009F1545">
            <w:pPr>
              <w:pStyle w:val="ListParagraph"/>
              <w:jc w:val="both"/>
              <w:rPr>
                <w:rFonts w:ascii="Times New Roman" w:hAnsi="Times New Roman" w:cs="Times New Roman"/>
                <w:sz w:val="24"/>
                <w:szCs w:val="24"/>
                <w:lang w:val="en-GB"/>
              </w:rPr>
            </w:pPr>
          </w:p>
          <w:p w14:paraId="7990961B" w14:textId="7C335372" w:rsidR="00F83C71" w:rsidRPr="00985F65" w:rsidRDefault="00F83C71" w:rsidP="00CA6791">
            <w:pPr>
              <w:pStyle w:val="ListParagraph"/>
              <w:numPr>
                <w:ilvl w:val="0"/>
                <w:numId w:val="5"/>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Use statistics to influence</w:t>
            </w:r>
            <w:r w:rsidR="00E14D73" w:rsidRPr="00985F65">
              <w:rPr>
                <w:rFonts w:ascii="Times New Roman" w:hAnsi="Times New Roman" w:cs="Times New Roman"/>
                <w:sz w:val="24"/>
                <w:szCs w:val="24"/>
                <w:lang w:val="en-GB"/>
              </w:rPr>
              <w:t xml:space="preserve">/facilitate </w:t>
            </w:r>
            <w:r w:rsidRPr="00985F65">
              <w:rPr>
                <w:rFonts w:ascii="Times New Roman" w:hAnsi="Times New Roman" w:cs="Times New Roman"/>
                <w:sz w:val="24"/>
                <w:szCs w:val="24"/>
                <w:lang w:val="en-GB"/>
              </w:rPr>
              <w:t xml:space="preserve"> policy changes, </w:t>
            </w:r>
            <w:r w:rsidR="00E14D73" w:rsidRPr="00985F65">
              <w:rPr>
                <w:rFonts w:ascii="Times New Roman" w:hAnsi="Times New Roman" w:cs="Times New Roman"/>
                <w:sz w:val="24"/>
                <w:szCs w:val="24"/>
                <w:lang w:val="en-GB"/>
              </w:rPr>
              <w:t xml:space="preserve">formulate legislation, </w:t>
            </w:r>
            <w:r w:rsidRPr="00985F65">
              <w:rPr>
                <w:rFonts w:ascii="Times New Roman" w:hAnsi="Times New Roman" w:cs="Times New Roman"/>
                <w:sz w:val="24"/>
                <w:szCs w:val="24"/>
                <w:lang w:val="en-GB"/>
              </w:rPr>
              <w:t xml:space="preserve">to </w:t>
            </w:r>
            <w:r w:rsidR="00E14D73" w:rsidRPr="00985F65">
              <w:rPr>
                <w:rFonts w:ascii="Times New Roman" w:hAnsi="Times New Roman" w:cs="Times New Roman"/>
                <w:sz w:val="24"/>
                <w:szCs w:val="24"/>
                <w:lang w:val="en-GB"/>
              </w:rPr>
              <w:t xml:space="preserve">build capacity and to make a business case for e-waste handling. </w:t>
            </w:r>
          </w:p>
          <w:p w14:paraId="45E3CF6D" w14:textId="6D7D30DE" w:rsidR="009B3A24" w:rsidRPr="00985F65" w:rsidRDefault="009B3A24" w:rsidP="009F1545">
            <w:pPr>
              <w:jc w:val="both"/>
              <w:rPr>
                <w:rFonts w:ascii="Times New Roman" w:hAnsi="Times New Roman" w:cs="Times New Roman"/>
                <w:sz w:val="24"/>
                <w:szCs w:val="24"/>
                <w:lang w:val="en-GB"/>
              </w:rPr>
            </w:pPr>
          </w:p>
        </w:tc>
      </w:tr>
    </w:tbl>
    <w:p w14:paraId="196BDCE4" w14:textId="77777777" w:rsidR="00BA5ABF" w:rsidRPr="00985F65" w:rsidRDefault="00BA5ABF" w:rsidP="003A1714">
      <w:pPr>
        <w:jc w:val="both"/>
        <w:rPr>
          <w:rFonts w:ascii="Times New Roman" w:hAnsi="Times New Roman" w:cs="Times New Roman"/>
          <w:b/>
          <w:sz w:val="24"/>
          <w:szCs w:val="24"/>
          <w:lang w:val="en-GB"/>
        </w:rPr>
      </w:pPr>
    </w:p>
    <w:p w14:paraId="455410EA" w14:textId="70BFCFD4" w:rsidR="00D42E73" w:rsidRPr="00985F65" w:rsidRDefault="004C72B8" w:rsidP="003A1714">
      <w:pPr>
        <w:jc w:val="both"/>
        <w:rPr>
          <w:rFonts w:ascii="Times New Roman" w:hAnsi="Times New Roman" w:cs="Times New Roman"/>
          <w:b/>
          <w:sz w:val="24"/>
          <w:szCs w:val="24"/>
          <w:lang w:val="en-GB"/>
        </w:rPr>
      </w:pPr>
      <w:r w:rsidRPr="00985F65">
        <w:rPr>
          <w:rFonts w:ascii="Times New Roman" w:hAnsi="Times New Roman" w:cs="Times New Roman"/>
          <w:b/>
          <w:sz w:val="24"/>
          <w:szCs w:val="24"/>
          <w:lang w:val="en-GB"/>
        </w:rPr>
        <w:lastRenderedPageBreak/>
        <w:t>DAY</w:t>
      </w:r>
      <w:r w:rsidR="00C12BBD" w:rsidRPr="00985F65">
        <w:rPr>
          <w:rFonts w:ascii="Times New Roman" w:hAnsi="Times New Roman" w:cs="Times New Roman"/>
          <w:b/>
          <w:sz w:val="24"/>
          <w:szCs w:val="24"/>
          <w:lang w:val="en-GB"/>
        </w:rPr>
        <w:t xml:space="preserve"> </w:t>
      </w:r>
      <w:r w:rsidRPr="00985F65">
        <w:rPr>
          <w:rFonts w:ascii="Times New Roman" w:hAnsi="Times New Roman" w:cs="Times New Roman"/>
          <w:b/>
          <w:sz w:val="24"/>
          <w:szCs w:val="24"/>
          <w:lang w:val="en-GB"/>
        </w:rPr>
        <w:t>2</w:t>
      </w:r>
      <w:r w:rsidR="00AC71D6" w:rsidRPr="00985F65">
        <w:rPr>
          <w:rFonts w:ascii="Times New Roman" w:hAnsi="Times New Roman" w:cs="Times New Roman"/>
          <w:b/>
          <w:sz w:val="24"/>
          <w:szCs w:val="24"/>
          <w:lang w:val="en-GB"/>
        </w:rPr>
        <w:t xml:space="preserve"> (12</w:t>
      </w:r>
      <w:r w:rsidR="00AC71D6" w:rsidRPr="00985F65">
        <w:rPr>
          <w:rFonts w:ascii="Times New Roman" w:hAnsi="Times New Roman" w:cs="Times New Roman"/>
          <w:b/>
          <w:sz w:val="24"/>
          <w:szCs w:val="24"/>
          <w:vertAlign w:val="superscript"/>
          <w:lang w:val="en-GB"/>
        </w:rPr>
        <w:t xml:space="preserve">TH </w:t>
      </w:r>
      <w:r w:rsidR="00AC71D6" w:rsidRPr="00985F65">
        <w:rPr>
          <w:rFonts w:ascii="Times New Roman" w:hAnsi="Times New Roman" w:cs="Times New Roman"/>
          <w:b/>
          <w:sz w:val="24"/>
          <w:szCs w:val="24"/>
          <w:lang w:val="en-GB"/>
        </w:rPr>
        <w:t>MARCH 2024)</w:t>
      </w:r>
    </w:p>
    <w:tbl>
      <w:tblPr>
        <w:tblStyle w:val="TableGrid"/>
        <w:tblW w:w="10124" w:type="dxa"/>
        <w:tblInd w:w="-162" w:type="dxa"/>
        <w:tblLayout w:type="fixed"/>
        <w:tblLook w:val="04A0" w:firstRow="1" w:lastRow="0" w:firstColumn="1" w:lastColumn="0" w:noHBand="0" w:noVBand="1"/>
      </w:tblPr>
      <w:tblGrid>
        <w:gridCol w:w="2130"/>
        <w:gridCol w:w="1717"/>
        <w:gridCol w:w="1890"/>
        <w:gridCol w:w="4387"/>
      </w:tblGrid>
      <w:tr w:rsidR="00BC4BAF" w:rsidRPr="00985F65" w14:paraId="06E564B0" w14:textId="77777777" w:rsidTr="00BC4BAF">
        <w:tc>
          <w:tcPr>
            <w:tcW w:w="2130" w:type="dxa"/>
            <w:shd w:val="clear" w:color="auto" w:fill="DBE5F1" w:themeFill="accent1" w:themeFillTint="33"/>
          </w:tcPr>
          <w:p w14:paraId="78F98116" w14:textId="31A77A0F" w:rsidR="00BC4BAF" w:rsidRPr="00985F65" w:rsidRDefault="00BC4BAF" w:rsidP="000E3475">
            <w:pPr>
              <w:jc w:val="both"/>
              <w:rPr>
                <w:rFonts w:ascii="Times New Roman" w:hAnsi="Times New Roman" w:cs="Times New Roman"/>
                <w:b/>
                <w:sz w:val="24"/>
                <w:szCs w:val="24"/>
                <w:lang w:val="en-GB"/>
              </w:rPr>
            </w:pPr>
            <w:r w:rsidRPr="00985F65">
              <w:rPr>
                <w:rFonts w:ascii="Times New Roman" w:hAnsi="Times New Roman" w:cs="Times New Roman"/>
                <w:b/>
                <w:sz w:val="24"/>
                <w:szCs w:val="24"/>
                <w:lang w:val="en-GB"/>
              </w:rPr>
              <w:t>SESSION</w:t>
            </w:r>
          </w:p>
        </w:tc>
        <w:tc>
          <w:tcPr>
            <w:tcW w:w="1717" w:type="dxa"/>
            <w:shd w:val="clear" w:color="auto" w:fill="DBE5F1" w:themeFill="accent1" w:themeFillTint="33"/>
          </w:tcPr>
          <w:p w14:paraId="16DA29A6" w14:textId="538D568E" w:rsidR="00BC4BAF" w:rsidRPr="00985F65" w:rsidRDefault="00BC4BAF" w:rsidP="000E3475">
            <w:pPr>
              <w:jc w:val="both"/>
              <w:rPr>
                <w:rFonts w:ascii="Times New Roman" w:hAnsi="Times New Roman" w:cs="Times New Roman"/>
                <w:b/>
                <w:sz w:val="24"/>
                <w:szCs w:val="24"/>
                <w:lang w:val="en-GB"/>
              </w:rPr>
            </w:pPr>
            <w:r w:rsidRPr="00985F65">
              <w:rPr>
                <w:rFonts w:ascii="Times New Roman" w:hAnsi="Times New Roman" w:cs="Times New Roman"/>
                <w:b/>
                <w:sz w:val="24"/>
                <w:szCs w:val="24"/>
                <w:lang w:val="en-GB"/>
              </w:rPr>
              <w:t>PRESENTER</w:t>
            </w:r>
          </w:p>
        </w:tc>
        <w:tc>
          <w:tcPr>
            <w:tcW w:w="1890" w:type="dxa"/>
            <w:shd w:val="clear" w:color="auto" w:fill="DBE5F1" w:themeFill="accent1" w:themeFillTint="33"/>
          </w:tcPr>
          <w:p w14:paraId="4A7C7422" w14:textId="55BEDF7B" w:rsidR="00BC4BAF" w:rsidRPr="00985F65" w:rsidRDefault="00860E03" w:rsidP="000E3475">
            <w:pPr>
              <w:jc w:val="both"/>
              <w:rPr>
                <w:rFonts w:ascii="Times New Roman" w:hAnsi="Times New Roman" w:cs="Times New Roman"/>
                <w:b/>
                <w:sz w:val="24"/>
                <w:szCs w:val="24"/>
                <w:lang w:val="en-GB"/>
              </w:rPr>
            </w:pPr>
            <w:r w:rsidRPr="00985F65">
              <w:rPr>
                <w:rFonts w:ascii="Times New Roman" w:hAnsi="Times New Roman" w:cs="Times New Roman"/>
                <w:b/>
                <w:sz w:val="24"/>
                <w:szCs w:val="24"/>
                <w:lang w:val="en-GB"/>
              </w:rPr>
              <w:t xml:space="preserve">DISCUSSANTS </w:t>
            </w:r>
          </w:p>
        </w:tc>
        <w:tc>
          <w:tcPr>
            <w:tcW w:w="4387" w:type="dxa"/>
            <w:shd w:val="clear" w:color="auto" w:fill="DBE5F1" w:themeFill="accent1" w:themeFillTint="33"/>
          </w:tcPr>
          <w:p w14:paraId="23802A59" w14:textId="63717881" w:rsidR="00BC4BAF" w:rsidRPr="00985F65" w:rsidRDefault="00BC4BAF" w:rsidP="009F1545">
            <w:pPr>
              <w:jc w:val="both"/>
              <w:rPr>
                <w:rFonts w:ascii="Times New Roman" w:hAnsi="Times New Roman" w:cs="Times New Roman"/>
                <w:b/>
                <w:sz w:val="24"/>
                <w:szCs w:val="24"/>
                <w:lang w:val="en-GB"/>
              </w:rPr>
            </w:pPr>
            <w:r w:rsidRPr="00985F65">
              <w:rPr>
                <w:rFonts w:ascii="Times New Roman" w:hAnsi="Times New Roman" w:cs="Times New Roman"/>
                <w:b/>
                <w:sz w:val="24"/>
                <w:szCs w:val="24"/>
                <w:lang w:val="en-GB"/>
              </w:rPr>
              <w:t>HIGHLIGHTS FROM THE DISCUSSION</w:t>
            </w:r>
          </w:p>
        </w:tc>
      </w:tr>
      <w:tr w:rsidR="00BC4BAF" w:rsidRPr="00985F65" w14:paraId="49F93A29" w14:textId="77777777" w:rsidTr="00BC4BAF">
        <w:tc>
          <w:tcPr>
            <w:tcW w:w="2130" w:type="dxa"/>
          </w:tcPr>
          <w:p w14:paraId="29546AF0" w14:textId="77777777" w:rsidR="00BC4BAF" w:rsidRPr="00985F65" w:rsidRDefault="00BC4BAF" w:rsidP="000E3475">
            <w:pPr>
              <w:rPr>
                <w:rFonts w:ascii="Times New Roman" w:hAnsi="Times New Roman" w:cs="Times New Roman"/>
                <w:sz w:val="24"/>
                <w:szCs w:val="24"/>
                <w:lang w:val="en-GB"/>
              </w:rPr>
            </w:pPr>
            <w:r w:rsidRPr="00985F65">
              <w:rPr>
                <w:rFonts w:ascii="Times New Roman" w:hAnsi="Times New Roman" w:cs="Times New Roman"/>
                <w:b/>
                <w:sz w:val="24"/>
                <w:szCs w:val="24"/>
                <w:lang w:val="en-GB"/>
              </w:rPr>
              <w:t>Session 6:</w:t>
            </w:r>
            <w:r w:rsidRPr="00985F65">
              <w:rPr>
                <w:rFonts w:ascii="Times New Roman" w:hAnsi="Times New Roman" w:cs="Times New Roman"/>
                <w:sz w:val="24"/>
                <w:szCs w:val="24"/>
                <w:lang w:val="en-GB"/>
              </w:rPr>
              <w:t xml:space="preserve"> Extended Producer Responsibility (EPR) and circular electronics</w:t>
            </w:r>
          </w:p>
        </w:tc>
        <w:tc>
          <w:tcPr>
            <w:tcW w:w="1717" w:type="dxa"/>
          </w:tcPr>
          <w:p w14:paraId="76AC76F1" w14:textId="77777777" w:rsidR="003435C6" w:rsidRPr="00985F65" w:rsidRDefault="003435C6" w:rsidP="003435C6">
            <w:pPr>
              <w:rPr>
                <w:rFonts w:ascii="Times New Roman" w:eastAsia="Adobe Heiti Std R" w:hAnsi="Times New Roman" w:cs="Times New Roman"/>
                <w:b/>
                <w:bCs/>
                <w:sz w:val="24"/>
                <w:szCs w:val="24"/>
                <w:bdr w:val="none" w:sz="0" w:space="0" w:color="auto" w:frame="1"/>
                <w:lang w:val="en-GB" w:eastAsia="en-GB"/>
              </w:rPr>
            </w:pPr>
            <w:r w:rsidRPr="00985F65">
              <w:rPr>
                <w:rFonts w:ascii="Times New Roman" w:eastAsia="Adobe Heiti Std R" w:hAnsi="Times New Roman" w:cs="Times New Roman"/>
                <w:b/>
                <w:bCs/>
                <w:sz w:val="24"/>
                <w:szCs w:val="24"/>
                <w:bdr w:val="none" w:sz="0" w:space="0" w:color="auto" w:frame="1"/>
                <w:lang w:val="en-GB" w:eastAsia="en-GB"/>
              </w:rPr>
              <w:t xml:space="preserve">Moderator: Paul Demetry </w:t>
            </w:r>
          </w:p>
          <w:p w14:paraId="725D5614" w14:textId="77777777" w:rsidR="003435C6" w:rsidRPr="00985F65" w:rsidRDefault="003435C6" w:rsidP="003435C6">
            <w:pPr>
              <w:rPr>
                <w:rFonts w:ascii="Times New Roman" w:eastAsia="Century Gothic" w:hAnsi="Times New Roman" w:cs="Times New Roman"/>
                <w:sz w:val="24"/>
                <w:szCs w:val="24"/>
                <w:lang w:val="en-GB"/>
              </w:rPr>
            </w:pPr>
            <w:r w:rsidRPr="00985F65">
              <w:rPr>
                <w:rFonts w:ascii="Times New Roman" w:eastAsia="Century Gothic" w:hAnsi="Times New Roman" w:cs="Times New Roman"/>
                <w:sz w:val="24"/>
                <w:szCs w:val="24"/>
                <w:lang w:val="en-GB"/>
              </w:rPr>
              <w:t>Ministry of Environment and Forestry (MoEF), South Sudan</w:t>
            </w:r>
          </w:p>
          <w:p w14:paraId="01BC2FD6" w14:textId="77777777" w:rsidR="003435C6" w:rsidRPr="00985F65" w:rsidRDefault="003435C6" w:rsidP="003435C6">
            <w:pPr>
              <w:rPr>
                <w:rFonts w:ascii="Times New Roman" w:eastAsia="Century Gothic" w:hAnsi="Times New Roman" w:cs="Times New Roman"/>
                <w:sz w:val="24"/>
                <w:szCs w:val="24"/>
                <w:lang w:val="en-GB"/>
              </w:rPr>
            </w:pPr>
          </w:p>
          <w:p w14:paraId="2697391A" w14:textId="74DF16DA" w:rsidR="00BC4BAF" w:rsidRPr="00985F65" w:rsidRDefault="00BC4BAF" w:rsidP="004159C7">
            <w:pPr>
              <w:jc w:val="both"/>
              <w:rPr>
                <w:rFonts w:ascii="Times New Roman" w:hAnsi="Times New Roman" w:cs="Times New Roman"/>
                <w:sz w:val="24"/>
                <w:szCs w:val="24"/>
                <w:lang w:val="en-GB"/>
              </w:rPr>
            </w:pPr>
          </w:p>
        </w:tc>
        <w:tc>
          <w:tcPr>
            <w:tcW w:w="1890" w:type="dxa"/>
          </w:tcPr>
          <w:p w14:paraId="64FECA33" w14:textId="77777777" w:rsidR="00BC4BAF" w:rsidRPr="00985F65" w:rsidRDefault="00BC4BAF" w:rsidP="000E3475">
            <w:pPr>
              <w:rPr>
                <w:rFonts w:ascii="Times New Roman" w:eastAsia="Adobe Heiti Std R" w:hAnsi="Times New Roman" w:cs="Times New Roman"/>
                <w:bCs/>
                <w:sz w:val="24"/>
                <w:szCs w:val="24"/>
                <w:bdr w:val="none" w:sz="0" w:space="0" w:color="auto" w:frame="1"/>
                <w:lang w:val="en-GB" w:eastAsia="en-GB"/>
              </w:rPr>
            </w:pPr>
          </w:p>
          <w:p w14:paraId="1D9FEC95" w14:textId="77777777" w:rsidR="00BC4BAF" w:rsidRPr="00985F65" w:rsidRDefault="00BC4BAF" w:rsidP="000E3475">
            <w:pPr>
              <w:rPr>
                <w:rFonts w:ascii="Times New Roman" w:eastAsia="Adobe Heiti Std R" w:hAnsi="Times New Roman" w:cs="Times New Roman"/>
                <w:b/>
                <w:bCs/>
                <w:sz w:val="24"/>
                <w:szCs w:val="24"/>
                <w:bdr w:val="none" w:sz="0" w:space="0" w:color="auto" w:frame="1"/>
                <w:lang w:val="en-GB" w:eastAsia="en-GB"/>
              </w:rPr>
            </w:pPr>
            <w:r w:rsidRPr="00985F65">
              <w:rPr>
                <w:rFonts w:ascii="Times New Roman" w:eastAsia="Adobe Heiti Std R" w:hAnsi="Times New Roman" w:cs="Times New Roman"/>
                <w:b/>
                <w:bCs/>
                <w:sz w:val="24"/>
                <w:szCs w:val="24"/>
                <w:bdr w:val="none" w:sz="0" w:space="0" w:color="auto" w:frame="1"/>
                <w:lang w:val="en-GB" w:eastAsia="en-GB"/>
              </w:rPr>
              <w:t>Presenters</w:t>
            </w:r>
          </w:p>
          <w:p w14:paraId="25899BFE" w14:textId="12864AE3" w:rsidR="004159C7" w:rsidRPr="00985F65" w:rsidRDefault="004159C7" w:rsidP="00CA6791">
            <w:pPr>
              <w:pStyle w:val="ListParagraph"/>
              <w:numPr>
                <w:ilvl w:val="0"/>
                <w:numId w:val="17"/>
              </w:numPr>
              <w:ind w:left="160" w:hanging="270"/>
              <w:jc w:val="both"/>
              <w:rPr>
                <w:rFonts w:ascii="Times New Roman" w:eastAsia="Adobe Heiti Std R" w:hAnsi="Times New Roman" w:cs="Times New Roman"/>
                <w:b/>
                <w:bCs/>
                <w:sz w:val="24"/>
                <w:szCs w:val="24"/>
                <w:bdr w:val="none" w:sz="0" w:space="0" w:color="auto" w:frame="1"/>
                <w:lang w:val="en-GB" w:eastAsia="en-GB"/>
              </w:rPr>
            </w:pPr>
            <w:r w:rsidRPr="00985F65">
              <w:rPr>
                <w:rFonts w:ascii="Times New Roman" w:eastAsia="Adobe Heiti Std R" w:hAnsi="Times New Roman" w:cs="Times New Roman"/>
                <w:b/>
                <w:bCs/>
                <w:sz w:val="24"/>
                <w:szCs w:val="24"/>
                <w:bdr w:val="none" w:sz="0" w:space="0" w:color="auto" w:frame="1"/>
                <w:lang w:val="en-GB" w:eastAsia="en-GB"/>
              </w:rPr>
              <w:t>Sarah Njau,</w:t>
            </w:r>
          </w:p>
          <w:p w14:paraId="7796066F" w14:textId="77777777" w:rsidR="004159C7" w:rsidRPr="00985F65" w:rsidRDefault="004159C7" w:rsidP="000E3475">
            <w:p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(Landbell Green Forest Solutions East Africa)</w:t>
            </w:r>
          </w:p>
          <w:p w14:paraId="189AB433" w14:textId="77777777" w:rsidR="004159C7" w:rsidRPr="00985F65" w:rsidRDefault="004159C7" w:rsidP="000E3475">
            <w:pPr>
              <w:jc w:val="both"/>
              <w:rPr>
                <w:rFonts w:ascii="Times New Roman" w:eastAsia="Adobe Heiti Std R" w:hAnsi="Times New Roman" w:cs="Times New Roman"/>
                <w:b/>
                <w:sz w:val="24"/>
                <w:szCs w:val="24"/>
                <w:bdr w:val="none" w:sz="0" w:space="0" w:color="auto" w:frame="1"/>
                <w:lang w:val="en-GB" w:eastAsia="en-GB"/>
              </w:rPr>
            </w:pPr>
          </w:p>
          <w:p w14:paraId="2A244DC8" w14:textId="7C20FD19" w:rsidR="00BC4BAF" w:rsidRPr="00985F65" w:rsidRDefault="004159C7" w:rsidP="000E3475">
            <w:pPr>
              <w:jc w:val="both"/>
              <w:rPr>
                <w:rFonts w:ascii="Times New Roman" w:eastAsia="Adobe Heiti Std R" w:hAnsi="Times New Roman" w:cs="Times New Roman"/>
                <w:bCs/>
                <w:sz w:val="24"/>
                <w:szCs w:val="24"/>
                <w:bdr w:val="none" w:sz="0" w:space="0" w:color="auto" w:frame="1"/>
                <w:lang w:val="en-GB" w:eastAsia="en-GB"/>
              </w:rPr>
            </w:pPr>
            <w:r w:rsidRPr="00985F65">
              <w:rPr>
                <w:rFonts w:ascii="Times New Roman" w:eastAsia="Adobe Heiti Std R" w:hAnsi="Times New Roman" w:cs="Times New Roman"/>
                <w:b/>
                <w:sz w:val="24"/>
                <w:szCs w:val="24"/>
                <w:bdr w:val="none" w:sz="0" w:space="0" w:color="auto" w:frame="1"/>
                <w:lang w:val="en-GB" w:eastAsia="en-GB"/>
              </w:rPr>
              <w:t>Topic:</w:t>
            </w:r>
            <w:r w:rsidRPr="00985F65">
              <w:rPr>
                <w:rFonts w:ascii="Times New Roman" w:eastAsia="Adobe Heiti Std R" w:hAnsi="Times New Roman" w:cs="Times New Roman"/>
                <w:b/>
                <w:bCs/>
                <w:sz w:val="24"/>
                <w:szCs w:val="24"/>
                <w:bdr w:val="none" w:sz="0" w:space="0" w:color="auto" w:frame="1"/>
                <w:lang w:val="en-GB" w:eastAsia="en-GB"/>
              </w:rPr>
              <w:t xml:space="preserve"> </w:t>
            </w:r>
            <w:r w:rsidRPr="00985F65">
              <w:rPr>
                <w:rFonts w:ascii="Times New Roman" w:eastAsia="Adobe Heiti Std R" w:hAnsi="Times New Roman" w:cs="Times New Roman"/>
                <w:bCs/>
                <w:sz w:val="24"/>
                <w:szCs w:val="24"/>
                <w:bdr w:val="none" w:sz="0" w:space="0" w:color="auto" w:frame="1"/>
                <w:lang w:val="en-GB" w:eastAsia="en-GB"/>
              </w:rPr>
              <w:t xml:space="preserve">Extended Producer Responsibility and its role in WEEE management. </w:t>
            </w:r>
            <w:r w:rsidRPr="00985F65">
              <w:rPr>
                <w:rFonts w:ascii="Times New Roman" w:eastAsia="Adobe Heiti Std R" w:hAnsi="Times New Roman" w:cs="Times New Roman"/>
                <w:bCs/>
                <w:i/>
                <w:sz w:val="24"/>
                <w:szCs w:val="24"/>
                <w:bdr w:val="none" w:sz="0" w:space="0" w:color="auto" w:frame="1"/>
                <w:lang w:val="en-GB" w:eastAsia="en-GB"/>
              </w:rPr>
              <w:t>Does it matter</w:t>
            </w:r>
            <w:r w:rsidRPr="00985F65">
              <w:rPr>
                <w:rFonts w:ascii="Times New Roman" w:eastAsia="Adobe Heiti Std R" w:hAnsi="Times New Roman" w:cs="Times New Roman"/>
                <w:bCs/>
                <w:sz w:val="24"/>
                <w:szCs w:val="24"/>
                <w:bdr w:val="none" w:sz="0" w:space="0" w:color="auto" w:frame="1"/>
                <w:lang w:val="en-GB" w:eastAsia="en-GB"/>
              </w:rPr>
              <w:t xml:space="preserve">?  A Case of Kenya, East Africa. </w:t>
            </w:r>
          </w:p>
          <w:p w14:paraId="46D697E8" w14:textId="77777777" w:rsidR="004159C7" w:rsidRPr="00985F65" w:rsidRDefault="004159C7" w:rsidP="000E3475">
            <w:pPr>
              <w:jc w:val="both"/>
              <w:rPr>
                <w:rFonts w:ascii="Times New Roman" w:eastAsia="Adobe Heiti Std R" w:hAnsi="Times New Roman" w:cs="Times New Roman"/>
                <w:b/>
                <w:bCs/>
                <w:sz w:val="24"/>
                <w:szCs w:val="24"/>
                <w:bdr w:val="none" w:sz="0" w:space="0" w:color="auto" w:frame="1"/>
                <w:lang w:val="en-GB" w:eastAsia="en-GB"/>
              </w:rPr>
            </w:pPr>
          </w:p>
          <w:p w14:paraId="663BBD62" w14:textId="77777777" w:rsidR="00855D2E" w:rsidRPr="00985F65" w:rsidRDefault="00855D2E" w:rsidP="000E3475">
            <w:pPr>
              <w:jc w:val="both"/>
              <w:rPr>
                <w:rFonts w:ascii="Times New Roman" w:eastAsia="Adobe Heiti Std R" w:hAnsi="Times New Roman" w:cs="Times New Roman"/>
                <w:b/>
                <w:bCs/>
                <w:sz w:val="24"/>
                <w:szCs w:val="24"/>
                <w:bdr w:val="none" w:sz="0" w:space="0" w:color="auto" w:frame="1"/>
                <w:lang w:val="en-GB" w:eastAsia="en-GB"/>
              </w:rPr>
            </w:pPr>
          </w:p>
          <w:p w14:paraId="12D366C3" w14:textId="77777777" w:rsidR="00855D2E" w:rsidRPr="00985F65" w:rsidRDefault="00855D2E" w:rsidP="000E3475">
            <w:pPr>
              <w:jc w:val="both"/>
              <w:rPr>
                <w:rFonts w:ascii="Times New Roman" w:eastAsia="Adobe Heiti Std R" w:hAnsi="Times New Roman" w:cs="Times New Roman"/>
                <w:b/>
                <w:bCs/>
                <w:sz w:val="24"/>
                <w:szCs w:val="24"/>
                <w:bdr w:val="none" w:sz="0" w:space="0" w:color="auto" w:frame="1"/>
                <w:lang w:val="en-GB" w:eastAsia="en-GB"/>
              </w:rPr>
            </w:pPr>
          </w:p>
          <w:p w14:paraId="7609200A" w14:textId="77777777" w:rsidR="00855D2E" w:rsidRPr="00985F65" w:rsidRDefault="00BC4BAF" w:rsidP="000E3475">
            <w:pPr>
              <w:jc w:val="both"/>
              <w:rPr>
                <w:rFonts w:ascii="Times New Roman" w:eastAsia="Adobe Heiti Std R" w:hAnsi="Times New Roman" w:cs="Times New Roman"/>
                <w:b/>
                <w:bCs/>
                <w:sz w:val="24"/>
                <w:szCs w:val="24"/>
                <w:bdr w:val="none" w:sz="0" w:space="0" w:color="auto" w:frame="1"/>
                <w:lang w:val="en-GB" w:eastAsia="en-GB"/>
              </w:rPr>
            </w:pPr>
            <w:r w:rsidRPr="00985F65">
              <w:rPr>
                <w:rFonts w:ascii="Times New Roman" w:eastAsia="Adobe Heiti Std R" w:hAnsi="Times New Roman" w:cs="Times New Roman"/>
                <w:b/>
                <w:bCs/>
                <w:sz w:val="24"/>
                <w:szCs w:val="24"/>
                <w:bdr w:val="none" w:sz="0" w:space="0" w:color="auto" w:frame="1"/>
                <w:lang w:val="en-GB" w:eastAsia="en-GB"/>
              </w:rPr>
              <w:t>2</w:t>
            </w:r>
            <w:r w:rsidRPr="00985F65">
              <w:rPr>
                <w:rFonts w:ascii="Times New Roman" w:eastAsia="Adobe Heiti Std R" w:hAnsi="Times New Roman" w:cs="Times New Roman"/>
                <w:bCs/>
                <w:sz w:val="24"/>
                <w:szCs w:val="24"/>
                <w:bdr w:val="none" w:sz="0" w:space="0" w:color="auto" w:frame="1"/>
                <w:lang w:val="en-GB" w:eastAsia="en-GB"/>
              </w:rPr>
              <w:t xml:space="preserve">. </w:t>
            </w:r>
            <w:r w:rsidR="00855D2E" w:rsidRPr="00985F65">
              <w:rPr>
                <w:rFonts w:ascii="Times New Roman" w:eastAsia="Adobe Heiti Std R" w:hAnsi="Times New Roman" w:cs="Times New Roman"/>
                <w:b/>
                <w:sz w:val="24"/>
                <w:szCs w:val="24"/>
                <w:bdr w:val="none" w:sz="0" w:space="0" w:color="auto" w:frame="1"/>
                <w:lang w:val="en-GB" w:eastAsia="en-GB"/>
              </w:rPr>
              <w:t>Eng.</w:t>
            </w:r>
            <w:r w:rsidR="00855D2E" w:rsidRPr="00985F65">
              <w:rPr>
                <w:rFonts w:ascii="Times New Roman" w:eastAsia="Adobe Heiti Std R" w:hAnsi="Times New Roman" w:cs="Times New Roman"/>
                <w:bCs/>
                <w:sz w:val="24"/>
                <w:szCs w:val="24"/>
                <w:bdr w:val="none" w:sz="0" w:space="0" w:color="auto" w:frame="1"/>
                <w:lang w:val="en-GB" w:eastAsia="en-GB"/>
              </w:rPr>
              <w:t xml:space="preserve"> </w:t>
            </w:r>
            <w:r w:rsidRPr="00985F65">
              <w:rPr>
                <w:rFonts w:ascii="Times New Roman" w:eastAsia="Adobe Heiti Std R" w:hAnsi="Times New Roman" w:cs="Times New Roman"/>
                <w:b/>
                <w:bCs/>
                <w:sz w:val="24"/>
                <w:szCs w:val="24"/>
                <w:bdr w:val="none" w:sz="0" w:space="0" w:color="auto" w:frame="1"/>
                <w:lang w:val="en-GB" w:eastAsia="en-GB"/>
              </w:rPr>
              <w:t>Phil</w:t>
            </w:r>
            <w:r w:rsidR="00855D2E" w:rsidRPr="00985F65">
              <w:rPr>
                <w:rFonts w:ascii="Times New Roman" w:eastAsia="Adobe Heiti Std R" w:hAnsi="Times New Roman" w:cs="Times New Roman"/>
                <w:b/>
                <w:bCs/>
                <w:sz w:val="24"/>
                <w:szCs w:val="24"/>
                <w:bdr w:val="none" w:sz="0" w:space="0" w:color="auto" w:frame="1"/>
                <w:lang w:val="en-GB" w:eastAsia="en-GB"/>
              </w:rPr>
              <w:t xml:space="preserve">lip Apiu Majok </w:t>
            </w:r>
          </w:p>
          <w:p w14:paraId="7E1FA45D" w14:textId="725B2C32" w:rsidR="00855D2E" w:rsidRPr="00985F65" w:rsidRDefault="00855D2E" w:rsidP="000E3475">
            <w:pPr>
              <w:jc w:val="both"/>
              <w:rPr>
                <w:rFonts w:ascii="Times New Roman" w:eastAsia="Adobe Heiti Std R" w:hAnsi="Times New Roman" w:cs="Times New Roman"/>
                <w:sz w:val="24"/>
                <w:szCs w:val="24"/>
                <w:bdr w:val="none" w:sz="0" w:space="0" w:color="auto" w:frame="1"/>
                <w:lang w:val="en-GB" w:eastAsia="en-GB"/>
              </w:rPr>
            </w:pPr>
            <w:r w:rsidRPr="00985F65">
              <w:rPr>
                <w:rFonts w:ascii="Times New Roman" w:eastAsia="Adobe Heiti Std R" w:hAnsi="Times New Roman" w:cs="Times New Roman"/>
                <w:sz w:val="24"/>
                <w:szCs w:val="24"/>
                <w:bdr w:val="none" w:sz="0" w:space="0" w:color="auto" w:frame="1"/>
                <w:lang w:val="en-GB" w:eastAsia="en-GB"/>
              </w:rPr>
              <w:t xml:space="preserve">Ass. Director Spectrum Monitoring and Planning </w:t>
            </w:r>
          </w:p>
          <w:p w14:paraId="25D51113" w14:textId="03EAA195" w:rsidR="00855D2E" w:rsidRPr="00985F65" w:rsidRDefault="00855D2E" w:rsidP="000E3475">
            <w:pPr>
              <w:jc w:val="both"/>
              <w:rPr>
                <w:rFonts w:ascii="Times New Roman" w:eastAsia="Adobe Heiti Std R" w:hAnsi="Times New Roman" w:cs="Times New Roman"/>
                <w:sz w:val="24"/>
                <w:szCs w:val="24"/>
                <w:bdr w:val="none" w:sz="0" w:space="0" w:color="auto" w:frame="1"/>
                <w:lang w:val="en-GB" w:eastAsia="en-GB"/>
              </w:rPr>
            </w:pPr>
            <w:r w:rsidRPr="00985F65">
              <w:rPr>
                <w:rFonts w:ascii="Times New Roman" w:eastAsia="Adobe Heiti Std R" w:hAnsi="Times New Roman" w:cs="Times New Roman"/>
                <w:sz w:val="24"/>
                <w:szCs w:val="24"/>
                <w:bdr w:val="none" w:sz="0" w:space="0" w:color="auto" w:frame="1"/>
                <w:lang w:val="en-GB" w:eastAsia="en-GB"/>
              </w:rPr>
              <w:t xml:space="preserve">CA _ S.Sudan  </w:t>
            </w:r>
          </w:p>
          <w:p w14:paraId="72ADA9E3" w14:textId="77777777" w:rsidR="00855D2E" w:rsidRPr="00985F65" w:rsidRDefault="00855D2E" w:rsidP="000E3475">
            <w:pPr>
              <w:jc w:val="both"/>
              <w:rPr>
                <w:rFonts w:ascii="Times New Roman" w:eastAsia="Adobe Heiti Std R" w:hAnsi="Times New Roman" w:cs="Times New Roman"/>
                <w:b/>
                <w:bCs/>
                <w:sz w:val="24"/>
                <w:szCs w:val="24"/>
                <w:bdr w:val="none" w:sz="0" w:space="0" w:color="auto" w:frame="1"/>
                <w:lang w:val="en-GB" w:eastAsia="en-GB"/>
              </w:rPr>
            </w:pPr>
          </w:p>
          <w:p w14:paraId="4DC8AA9A" w14:textId="79FCCF67" w:rsidR="00BC4BAF" w:rsidRPr="00985F65" w:rsidRDefault="00BC4BAF" w:rsidP="000E3475">
            <w:pPr>
              <w:jc w:val="both"/>
              <w:rPr>
                <w:rFonts w:ascii="Times New Roman" w:eastAsia="Adobe Heiti Std R" w:hAnsi="Times New Roman" w:cs="Times New Roman"/>
                <w:bCs/>
                <w:sz w:val="24"/>
                <w:szCs w:val="24"/>
                <w:bdr w:val="none" w:sz="0" w:space="0" w:color="auto" w:frame="1"/>
                <w:lang w:val="en-GB" w:eastAsia="en-GB"/>
              </w:rPr>
            </w:pPr>
            <w:r w:rsidRPr="00985F65">
              <w:rPr>
                <w:rFonts w:ascii="Times New Roman" w:eastAsia="Adobe Heiti Std R" w:hAnsi="Times New Roman" w:cs="Times New Roman"/>
                <w:bCs/>
                <w:sz w:val="24"/>
                <w:szCs w:val="24"/>
                <w:bdr w:val="none" w:sz="0" w:space="0" w:color="auto" w:frame="1"/>
                <w:lang w:val="en-GB" w:eastAsia="en-GB"/>
              </w:rPr>
              <w:t xml:space="preserve"> </w:t>
            </w:r>
          </w:p>
          <w:p w14:paraId="6ED63B14" w14:textId="04F9AAD8" w:rsidR="00855D2E" w:rsidRPr="00985F65" w:rsidRDefault="00BC4BAF" w:rsidP="000E3475">
            <w:pPr>
              <w:jc w:val="both"/>
              <w:rPr>
                <w:rFonts w:ascii="Times New Roman" w:eastAsia="Adobe Heiti Std R" w:hAnsi="Times New Roman" w:cs="Times New Roman"/>
                <w:bCs/>
                <w:sz w:val="24"/>
                <w:szCs w:val="24"/>
                <w:bdr w:val="none" w:sz="0" w:space="0" w:color="auto" w:frame="1"/>
                <w:lang w:val="en-GB" w:eastAsia="en-GB"/>
              </w:rPr>
            </w:pPr>
            <w:r w:rsidRPr="00985F65">
              <w:rPr>
                <w:rFonts w:ascii="Times New Roman" w:eastAsia="Adobe Heiti Std R" w:hAnsi="Times New Roman" w:cs="Times New Roman"/>
                <w:b/>
                <w:sz w:val="24"/>
                <w:szCs w:val="24"/>
                <w:bdr w:val="none" w:sz="0" w:space="0" w:color="auto" w:frame="1"/>
                <w:lang w:val="en-GB" w:eastAsia="en-GB"/>
              </w:rPr>
              <w:t>Topic:</w:t>
            </w:r>
            <w:r w:rsidRPr="00985F65">
              <w:rPr>
                <w:rFonts w:ascii="Times New Roman" w:eastAsia="Adobe Heiti Std R" w:hAnsi="Times New Roman" w:cs="Times New Roman"/>
                <w:bCs/>
                <w:sz w:val="24"/>
                <w:szCs w:val="24"/>
                <w:bdr w:val="none" w:sz="0" w:space="0" w:color="auto" w:frame="1"/>
                <w:lang w:val="en-GB" w:eastAsia="en-GB"/>
              </w:rPr>
              <w:t xml:space="preserve"> </w:t>
            </w:r>
            <w:r w:rsidR="00855D2E" w:rsidRPr="00985F65">
              <w:rPr>
                <w:rFonts w:ascii="Times New Roman" w:eastAsia="Adobe Heiti Std R" w:hAnsi="Times New Roman" w:cs="Times New Roman"/>
                <w:bCs/>
                <w:i/>
                <w:iCs/>
                <w:sz w:val="24"/>
                <w:szCs w:val="24"/>
                <w:bdr w:val="none" w:sz="0" w:space="0" w:color="auto" w:frame="1"/>
                <w:lang w:val="en-GB" w:eastAsia="en-GB"/>
              </w:rPr>
              <w:t>E-waste Survey</w:t>
            </w:r>
            <w:r w:rsidR="005B63B0" w:rsidRPr="00985F65">
              <w:rPr>
                <w:rFonts w:ascii="Times New Roman" w:eastAsia="Adobe Heiti Std R" w:hAnsi="Times New Roman" w:cs="Times New Roman"/>
                <w:bCs/>
                <w:i/>
                <w:iCs/>
                <w:sz w:val="24"/>
                <w:szCs w:val="24"/>
                <w:bdr w:val="none" w:sz="0" w:space="0" w:color="auto" w:frame="1"/>
                <w:lang w:val="en-GB" w:eastAsia="en-GB"/>
              </w:rPr>
              <w:t>; the case of Ju</w:t>
            </w:r>
            <w:r w:rsidR="00855D2E" w:rsidRPr="00985F65">
              <w:rPr>
                <w:rFonts w:ascii="Times New Roman" w:eastAsia="Adobe Heiti Std R" w:hAnsi="Times New Roman" w:cs="Times New Roman"/>
                <w:bCs/>
                <w:i/>
                <w:iCs/>
                <w:sz w:val="24"/>
                <w:szCs w:val="24"/>
                <w:bdr w:val="none" w:sz="0" w:space="0" w:color="auto" w:frame="1"/>
                <w:lang w:val="en-GB" w:eastAsia="en-GB"/>
              </w:rPr>
              <w:t>ba South Sudan 2023</w:t>
            </w:r>
          </w:p>
          <w:p w14:paraId="7FC8FA2C" w14:textId="77777777" w:rsidR="00855D2E" w:rsidRPr="00985F65" w:rsidRDefault="00855D2E" w:rsidP="000E3475">
            <w:pPr>
              <w:jc w:val="both"/>
              <w:rPr>
                <w:rFonts w:ascii="Times New Roman" w:eastAsia="Adobe Heiti Std R" w:hAnsi="Times New Roman" w:cs="Times New Roman"/>
                <w:bCs/>
                <w:sz w:val="24"/>
                <w:szCs w:val="24"/>
                <w:bdr w:val="none" w:sz="0" w:space="0" w:color="auto" w:frame="1"/>
                <w:lang w:val="en-GB" w:eastAsia="en-GB"/>
              </w:rPr>
            </w:pPr>
          </w:p>
          <w:p w14:paraId="4C96D362" w14:textId="77777777" w:rsidR="004159C7" w:rsidRPr="00985F65" w:rsidRDefault="004159C7" w:rsidP="000E3475">
            <w:pPr>
              <w:jc w:val="both"/>
              <w:rPr>
                <w:rFonts w:ascii="Times New Roman" w:eastAsia="Adobe Heiti Std R" w:hAnsi="Times New Roman" w:cs="Times New Roman"/>
                <w:bCs/>
                <w:sz w:val="24"/>
                <w:szCs w:val="24"/>
                <w:bdr w:val="none" w:sz="0" w:space="0" w:color="auto" w:frame="1"/>
                <w:lang w:val="en-GB" w:eastAsia="en-GB"/>
              </w:rPr>
            </w:pPr>
          </w:p>
          <w:p w14:paraId="71EF6482" w14:textId="77777777" w:rsidR="004159C7" w:rsidRPr="00985F65" w:rsidRDefault="004159C7" w:rsidP="000E3475">
            <w:pPr>
              <w:jc w:val="both"/>
              <w:rPr>
                <w:rFonts w:ascii="Times New Roman" w:eastAsia="Adobe Heiti Std R" w:hAnsi="Times New Roman" w:cs="Times New Roman"/>
                <w:bCs/>
                <w:sz w:val="24"/>
                <w:szCs w:val="24"/>
                <w:bdr w:val="none" w:sz="0" w:space="0" w:color="auto" w:frame="1"/>
                <w:lang w:val="en-GB" w:eastAsia="en-GB"/>
              </w:rPr>
            </w:pPr>
          </w:p>
          <w:p w14:paraId="49FB1244" w14:textId="77777777" w:rsidR="004159C7" w:rsidRPr="00985F65" w:rsidRDefault="004159C7" w:rsidP="00CA6791">
            <w:pPr>
              <w:pStyle w:val="ListParagraph"/>
              <w:numPr>
                <w:ilvl w:val="0"/>
                <w:numId w:val="17"/>
              </w:numPr>
              <w:ind w:left="160" w:hanging="270"/>
              <w:jc w:val="both"/>
              <w:rPr>
                <w:rFonts w:ascii="Times New Roman" w:hAnsi="Times New Roman" w:cs="Times New Roman"/>
                <w:b/>
                <w:sz w:val="24"/>
                <w:szCs w:val="24"/>
                <w:lang w:val="en-GB"/>
              </w:rPr>
            </w:pPr>
            <w:r w:rsidRPr="00985F65">
              <w:rPr>
                <w:rFonts w:ascii="Times New Roman" w:eastAsia="Adobe Heiti Std R" w:hAnsi="Times New Roman" w:cs="Times New Roman"/>
                <w:b/>
                <w:bCs/>
                <w:sz w:val="24"/>
                <w:szCs w:val="24"/>
                <w:bdr w:val="none" w:sz="0" w:space="0" w:color="auto" w:frame="1"/>
                <w:lang w:val="en-GB" w:eastAsia="en-GB"/>
              </w:rPr>
              <w:t>Ms</w:t>
            </w:r>
            <w:r w:rsidRPr="00985F65">
              <w:rPr>
                <w:rFonts w:ascii="Times New Roman" w:hAnsi="Times New Roman" w:cs="Times New Roman"/>
                <w:b/>
                <w:sz w:val="24"/>
                <w:szCs w:val="24"/>
                <w:lang w:val="en-GB"/>
              </w:rPr>
              <w:t xml:space="preserve">. Anita Hodari </w:t>
            </w:r>
            <w:r w:rsidRPr="00985F65">
              <w:rPr>
                <w:rFonts w:ascii="Times New Roman" w:hAnsi="Times New Roman" w:cs="Times New Roman"/>
                <w:bCs/>
                <w:sz w:val="24"/>
                <w:szCs w:val="24"/>
                <w:lang w:val="en-GB"/>
              </w:rPr>
              <w:t xml:space="preserve">(Chairperson EACO WG 07) </w:t>
            </w:r>
          </w:p>
          <w:p w14:paraId="16285D80" w14:textId="77777777" w:rsidR="004159C7" w:rsidRPr="00985F65" w:rsidRDefault="004159C7" w:rsidP="004159C7">
            <w:pPr>
              <w:ind w:left="-110"/>
              <w:jc w:val="both"/>
              <w:rPr>
                <w:rFonts w:ascii="Times New Roman" w:hAnsi="Times New Roman" w:cs="Times New Roman"/>
                <w:bCs/>
                <w:sz w:val="24"/>
                <w:szCs w:val="24"/>
                <w:lang w:val="en-GB"/>
              </w:rPr>
            </w:pPr>
          </w:p>
          <w:p w14:paraId="53E5D8AF" w14:textId="3A1ADB59" w:rsidR="004159C7" w:rsidRPr="00985F65" w:rsidRDefault="004159C7" w:rsidP="002D0789">
            <w:pPr>
              <w:jc w:val="both"/>
              <w:rPr>
                <w:rFonts w:ascii="Times New Roman" w:hAnsi="Times New Roman" w:cs="Times New Roman"/>
                <w:b/>
                <w:sz w:val="24"/>
                <w:szCs w:val="24"/>
                <w:lang w:val="en-GB"/>
              </w:rPr>
            </w:pPr>
            <w:r w:rsidRPr="00985F65">
              <w:rPr>
                <w:rFonts w:ascii="Times New Roman" w:hAnsi="Times New Roman" w:cs="Times New Roman"/>
                <w:b/>
                <w:sz w:val="24"/>
                <w:szCs w:val="24"/>
                <w:lang w:val="en-GB"/>
              </w:rPr>
              <w:t xml:space="preserve">Topic:  </w:t>
            </w:r>
          </w:p>
          <w:p w14:paraId="50EB0DB3" w14:textId="68900C72" w:rsidR="004159C7" w:rsidRPr="004F719C" w:rsidRDefault="004F719C" w:rsidP="002D0789">
            <w:pPr>
              <w:jc w:val="both"/>
              <w:rPr>
                <w:rFonts w:ascii="Times New Roman" w:hAnsi="Times New Roman" w:cs="Times New Roman"/>
                <w:b/>
                <w:i/>
                <w:sz w:val="24"/>
                <w:szCs w:val="24"/>
                <w:lang w:val="en-GB"/>
              </w:rPr>
            </w:pPr>
            <w:r w:rsidRPr="004F719C">
              <w:rPr>
                <w:rFonts w:ascii="Times New Roman" w:hAnsi="Times New Roman" w:cs="Times New Roman"/>
                <w:bCs/>
                <w:i/>
                <w:sz w:val="24"/>
                <w:szCs w:val="24"/>
                <w:lang w:val="en-GB"/>
              </w:rPr>
              <w:lastRenderedPageBreak/>
              <w:t xml:space="preserve">EPR Implementation </w:t>
            </w:r>
            <w:r w:rsidR="004159C7" w:rsidRPr="004F719C">
              <w:rPr>
                <w:rFonts w:ascii="Times New Roman" w:hAnsi="Times New Roman" w:cs="Times New Roman"/>
                <w:bCs/>
                <w:i/>
                <w:sz w:val="24"/>
                <w:szCs w:val="24"/>
                <w:lang w:val="en-GB"/>
              </w:rPr>
              <w:t>on-going project in Rwanda.</w:t>
            </w:r>
            <w:r w:rsidR="004159C7" w:rsidRPr="004F719C">
              <w:rPr>
                <w:rFonts w:ascii="Times New Roman" w:hAnsi="Times New Roman" w:cs="Times New Roman"/>
                <w:b/>
                <w:i/>
                <w:sz w:val="24"/>
                <w:szCs w:val="24"/>
                <w:lang w:val="en-GB"/>
              </w:rPr>
              <w:t xml:space="preserve"> </w:t>
            </w:r>
          </w:p>
          <w:p w14:paraId="2B5EE337" w14:textId="7ECD98FF" w:rsidR="00BC4BAF" w:rsidRPr="00985F65" w:rsidRDefault="00BC4BAF" w:rsidP="002D0789">
            <w:pPr>
              <w:jc w:val="both"/>
              <w:rPr>
                <w:rFonts w:ascii="Times New Roman" w:eastAsia="Adobe Heiti Std R" w:hAnsi="Times New Roman" w:cs="Times New Roman"/>
                <w:bCs/>
                <w:sz w:val="24"/>
                <w:szCs w:val="24"/>
                <w:bdr w:val="none" w:sz="0" w:space="0" w:color="auto" w:frame="1"/>
                <w:lang w:val="en-GB" w:eastAsia="en-GB"/>
              </w:rPr>
            </w:pPr>
          </w:p>
        </w:tc>
        <w:tc>
          <w:tcPr>
            <w:tcW w:w="4387" w:type="dxa"/>
          </w:tcPr>
          <w:p w14:paraId="723F7411" w14:textId="77777777" w:rsidR="00BC4BAF" w:rsidRPr="00985F65" w:rsidRDefault="00BC4BAF" w:rsidP="009F1545">
            <w:pPr>
              <w:jc w:val="both"/>
              <w:rPr>
                <w:rFonts w:ascii="Times New Roman" w:hAnsi="Times New Roman" w:cs="Times New Roman"/>
                <w:sz w:val="24"/>
                <w:szCs w:val="24"/>
                <w:lang w:val="en-GB"/>
              </w:rPr>
            </w:pPr>
          </w:p>
          <w:p w14:paraId="7177C86D" w14:textId="18FCD959" w:rsidR="00BC4BAF" w:rsidRPr="00985F65" w:rsidRDefault="00BC4BAF" w:rsidP="00CA6791">
            <w:pPr>
              <w:pStyle w:val="ListParagraph"/>
              <w:numPr>
                <w:ilvl w:val="0"/>
                <w:numId w:val="11"/>
              </w:numPr>
              <w:ind w:left="293" w:hanging="284"/>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Kenya Sustainable Waste Management Act 2022 defines EPR. </w:t>
            </w:r>
          </w:p>
          <w:p w14:paraId="709118D9" w14:textId="77777777" w:rsidR="005B63B0" w:rsidRPr="00985F65" w:rsidRDefault="005B63B0" w:rsidP="009F1545">
            <w:pPr>
              <w:pStyle w:val="ListParagraph"/>
              <w:ind w:left="293"/>
              <w:jc w:val="both"/>
              <w:rPr>
                <w:rFonts w:ascii="Times New Roman" w:hAnsi="Times New Roman" w:cs="Times New Roman"/>
                <w:sz w:val="24"/>
                <w:szCs w:val="24"/>
                <w:lang w:val="en-GB"/>
              </w:rPr>
            </w:pPr>
          </w:p>
          <w:p w14:paraId="0D1778E7" w14:textId="77777777" w:rsidR="005B63B0" w:rsidRPr="00985F65" w:rsidRDefault="00BC4BAF" w:rsidP="00CA6791">
            <w:pPr>
              <w:pStyle w:val="ListParagraph"/>
              <w:numPr>
                <w:ilvl w:val="0"/>
                <w:numId w:val="11"/>
              </w:numPr>
              <w:ind w:left="293" w:hanging="284"/>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EPR Stakeholders include, importers and producers, users, waste handlers, PROs: Secondary stakeholders, environmental NGOs, Industry Associations, local communities.</w:t>
            </w:r>
          </w:p>
          <w:p w14:paraId="5885F3CF" w14:textId="77777777" w:rsidR="005B63B0" w:rsidRPr="00985F65" w:rsidRDefault="005B63B0" w:rsidP="009F1545">
            <w:pPr>
              <w:pStyle w:val="ListParagraph"/>
              <w:jc w:val="both"/>
              <w:rPr>
                <w:rFonts w:ascii="Times New Roman" w:hAnsi="Times New Roman" w:cs="Times New Roman"/>
                <w:sz w:val="24"/>
                <w:szCs w:val="24"/>
                <w:lang w:val="en-GB"/>
              </w:rPr>
            </w:pPr>
          </w:p>
          <w:p w14:paraId="311BA110" w14:textId="094A93DF" w:rsidR="005B63B0" w:rsidRPr="00985F65" w:rsidRDefault="005B63B0" w:rsidP="00CA6791">
            <w:pPr>
              <w:pStyle w:val="ListParagraph"/>
              <w:numPr>
                <w:ilvl w:val="0"/>
                <w:numId w:val="11"/>
              </w:numPr>
              <w:ind w:left="293" w:hanging="284"/>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Mapping of the stakeholders roles (mechanism of tracking through identification of generators, type, collectors, transporters, storage and recyclers of e-waste).</w:t>
            </w:r>
          </w:p>
          <w:p w14:paraId="300ADE64" w14:textId="77777777" w:rsidR="005B63B0" w:rsidRPr="00985F65" w:rsidRDefault="005B63B0" w:rsidP="009F1545">
            <w:pPr>
              <w:pStyle w:val="ListParagraph"/>
              <w:ind w:left="293"/>
              <w:jc w:val="both"/>
              <w:rPr>
                <w:rFonts w:ascii="Times New Roman" w:hAnsi="Times New Roman" w:cs="Times New Roman"/>
                <w:sz w:val="24"/>
                <w:szCs w:val="24"/>
                <w:lang w:val="en-GB"/>
              </w:rPr>
            </w:pPr>
          </w:p>
          <w:p w14:paraId="273856A0" w14:textId="1BA81DC1" w:rsidR="00BC4BAF" w:rsidRPr="00985F65" w:rsidRDefault="00BC4BAF" w:rsidP="00CA6791">
            <w:pPr>
              <w:pStyle w:val="ListParagraph"/>
              <w:numPr>
                <w:ilvl w:val="0"/>
                <w:numId w:val="11"/>
              </w:numPr>
              <w:ind w:left="293" w:hanging="284"/>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Success factors for EPR are to set clear SMART goals, provide level playing </w:t>
            </w:r>
            <w:r w:rsidR="005D6184" w:rsidRPr="00985F65">
              <w:rPr>
                <w:rFonts w:ascii="Times New Roman" w:hAnsi="Times New Roman" w:cs="Times New Roman"/>
                <w:sz w:val="24"/>
                <w:szCs w:val="24"/>
                <w:lang w:val="en-GB"/>
              </w:rPr>
              <w:t>field</w:t>
            </w:r>
            <w:r w:rsidRPr="00985F65">
              <w:rPr>
                <w:rFonts w:ascii="Times New Roman" w:hAnsi="Times New Roman" w:cs="Times New Roman"/>
                <w:sz w:val="24"/>
                <w:szCs w:val="24"/>
                <w:lang w:val="en-GB"/>
              </w:rPr>
              <w:t xml:space="preserve">, empower and </w:t>
            </w:r>
            <w:r w:rsidR="005D6184" w:rsidRPr="00985F65">
              <w:rPr>
                <w:rFonts w:ascii="Times New Roman" w:hAnsi="Times New Roman" w:cs="Times New Roman"/>
                <w:sz w:val="24"/>
                <w:szCs w:val="24"/>
                <w:lang w:val="en-GB"/>
              </w:rPr>
              <w:t>sensitize</w:t>
            </w:r>
            <w:r w:rsidRPr="00985F65">
              <w:rPr>
                <w:rFonts w:ascii="Times New Roman" w:hAnsi="Times New Roman" w:cs="Times New Roman"/>
                <w:sz w:val="24"/>
                <w:szCs w:val="24"/>
                <w:lang w:val="en-GB"/>
              </w:rPr>
              <w:t xml:space="preserve"> consumers, </w:t>
            </w:r>
          </w:p>
          <w:p w14:paraId="27388D31" w14:textId="77777777" w:rsidR="005B63B0" w:rsidRPr="00985F65" w:rsidRDefault="005B63B0" w:rsidP="009F1545">
            <w:pPr>
              <w:pStyle w:val="ListParagraph"/>
              <w:jc w:val="both"/>
              <w:rPr>
                <w:rFonts w:ascii="Times New Roman" w:hAnsi="Times New Roman" w:cs="Times New Roman"/>
                <w:sz w:val="24"/>
                <w:szCs w:val="24"/>
                <w:lang w:val="en-GB"/>
              </w:rPr>
            </w:pPr>
          </w:p>
          <w:p w14:paraId="2C72C55A" w14:textId="5268C259" w:rsidR="00BC4BAF" w:rsidRPr="00985F65" w:rsidRDefault="00BC4BAF" w:rsidP="00CA6791">
            <w:pPr>
              <w:pStyle w:val="ListParagraph"/>
              <w:numPr>
                <w:ilvl w:val="0"/>
                <w:numId w:val="11"/>
              </w:numPr>
              <w:ind w:left="293" w:hanging="284"/>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Benefits to </w:t>
            </w:r>
            <w:r w:rsidR="00855D2E" w:rsidRPr="00985F65">
              <w:rPr>
                <w:rFonts w:ascii="Times New Roman" w:hAnsi="Times New Roman" w:cs="Times New Roman"/>
                <w:sz w:val="24"/>
                <w:szCs w:val="24"/>
                <w:lang w:val="en-GB"/>
              </w:rPr>
              <w:t xml:space="preserve">stakeholders including the country with economic benefits; regulators such as </w:t>
            </w:r>
            <w:r w:rsidRPr="00985F65">
              <w:rPr>
                <w:rFonts w:ascii="Times New Roman" w:hAnsi="Times New Roman" w:cs="Times New Roman"/>
                <w:sz w:val="24"/>
                <w:szCs w:val="24"/>
                <w:lang w:val="en-GB"/>
              </w:rPr>
              <w:t>clear controllable framework</w:t>
            </w:r>
            <w:r w:rsidR="00855D2E" w:rsidRPr="00985F65">
              <w:rPr>
                <w:rFonts w:ascii="Times New Roman" w:hAnsi="Times New Roman" w:cs="Times New Roman"/>
                <w:sz w:val="24"/>
                <w:szCs w:val="24"/>
                <w:lang w:val="en-GB"/>
              </w:rPr>
              <w:t>; to users by reducing cost of repair; manufacturers with preferred position due to recycling</w:t>
            </w:r>
            <w:r w:rsidR="005E6CDC">
              <w:rPr>
                <w:rFonts w:ascii="Times New Roman" w:hAnsi="Times New Roman" w:cs="Times New Roman"/>
                <w:sz w:val="24"/>
                <w:szCs w:val="24"/>
                <w:lang w:val="en-GB"/>
              </w:rPr>
              <w:t xml:space="preserve"> potential and more incentives.</w:t>
            </w:r>
          </w:p>
          <w:p w14:paraId="4987BE2F" w14:textId="77777777" w:rsidR="00855D2E" w:rsidRPr="00985F65" w:rsidRDefault="00855D2E" w:rsidP="009F1545">
            <w:pPr>
              <w:jc w:val="both"/>
              <w:rPr>
                <w:rFonts w:ascii="Times New Roman" w:hAnsi="Times New Roman" w:cs="Times New Roman"/>
                <w:sz w:val="24"/>
                <w:szCs w:val="24"/>
                <w:lang w:val="en-GB"/>
              </w:rPr>
            </w:pPr>
          </w:p>
          <w:p w14:paraId="6FEFE7AC" w14:textId="77777777" w:rsidR="00855D2E" w:rsidRPr="00985F65" w:rsidRDefault="00855D2E" w:rsidP="009F1545">
            <w:pPr>
              <w:jc w:val="both"/>
              <w:rPr>
                <w:rFonts w:ascii="Times New Roman" w:hAnsi="Times New Roman" w:cs="Times New Roman"/>
                <w:sz w:val="24"/>
                <w:szCs w:val="24"/>
                <w:lang w:val="en-GB"/>
              </w:rPr>
            </w:pPr>
          </w:p>
          <w:p w14:paraId="2293C8DE" w14:textId="2BC3FC9A" w:rsidR="005D6184" w:rsidRPr="00985F65" w:rsidRDefault="00814D06" w:rsidP="009F1545">
            <w:pPr>
              <w:jc w:val="both"/>
              <w:rPr>
                <w:rFonts w:ascii="Times New Roman" w:hAnsi="Times New Roman" w:cs="Times New Roman"/>
                <w:b/>
                <w:bCs/>
                <w:sz w:val="24"/>
                <w:szCs w:val="24"/>
                <w:lang w:val="en-GB"/>
              </w:rPr>
            </w:pPr>
            <w:r w:rsidRPr="00985F65">
              <w:rPr>
                <w:rFonts w:ascii="Times New Roman" w:hAnsi="Times New Roman" w:cs="Times New Roman"/>
                <w:b/>
                <w:bCs/>
                <w:sz w:val="24"/>
                <w:szCs w:val="24"/>
                <w:lang w:val="en-GB"/>
              </w:rPr>
              <w:t xml:space="preserve">E-waste Survey Report - </w:t>
            </w:r>
            <w:r w:rsidR="005D6184" w:rsidRPr="00985F65">
              <w:rPr>
                <w:rFonts w:ascii="Times New Roman" w:hAnsi="Times New Roman" w:cs="Times New Roman"/>
                <w:b/>
                <w:bCs/>
                <w:sz w:val="24"/>
                <w:szCs w:val="24"/>
                <w:lang w:val="en-GB"/>
              </w:rPr>
              <w:t xml:space="preserve">South Sudan </w:t>
            </w:r>
          </w:p>
          <w:p w14:paraId="70A05012" w14:textId="4D34D19E" w:rsidR="005D6184" w:rsidRPr="00985F65" w:rsidRDefault="005D6184" w:rsidP="00CA6791">
            <w:pPr>
              <w:pStyle w:val="ListParagraph"/>
              <w:numPr>
                <w:ilvl w:val="0"/>
                <w:numId w:val="11"/>
              </w:numPr>
              <w:ind w:left="293" w:hanging="284"/>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Objective of the Survey Report was to; obtain data on E-waste, begin with Juba and then go further with the studies,  benchmark with other countries, </w:t>
            </w:r>
          </w:p>
          <w:p w14:paraId="6E2A4557" w14:textId="77777777" w:rsidR="005D6184" w:rsidRPr="00985F65" w:rsidRDefault="005D6184" w:rsidP="009F1545">
            <w:pPr>
              <w:pStyle w:val="ListParagraph"/>
              <w:ind w:left="293"/>
              <w:jc w:val="both"/>
              <w:rPr>
                <w:rFonts w:ascii="Times New Roman" w:hAnsi="Times New Roman" w:cs="Times New Roman"/>
                <w:sz w:val="24"/>
                <w:szCs w:val="24"/>
                <w:lang w:val="en-GB"/>
              </w:rPr>
            </w:pPr>
          </w:p>
          <w:p w14:paraId="7D8326B0" w14:textId="6BF29074" w:rsidR="005D6184" w:rsidRPr="00985F65" w:rsidRDefault="005D6184" w:rsidP="00CA6791">
            <w:pPr>
              <w:pStyle w:val="ListParagraph"/>
              <w:numPr>
                <w:ilvl w:val="0"/>
                <w:numId w:val="11"/>
              </w:numPr>
              <w:ind w:left="293" w:hanging="284"/>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Key respondents includ</w:t>
            </w:r>
            <w:r w:rsidR="005E6CDC">
              <w:rPr>
                <w:rFonts w:ascii="Times New Roman" w:hAnsi="Times New Roman" w:cs="Times New Roman"/>
                <w:sz w:val="24"/>
                <w:szCs w:val="24"/>
                <w:lang w:val="en-GB"/>
              </w:rPr>
              <w:t xml:space="preserve">ed government institutions, International </w:t>
            </w:r>
            <w:r w:rsidRPr="00985F65">
              <w:rPr>
                <w:rFonts w:ascii="Times New Roman" w:hAnsi="Times New Roman" w:cs="Times New Roman"/>
                <w:sz w:val="24"/>
                <w:szCs w:val="24"/>
                <w:lang w:val="en-GB"/>
              </w:rPr>
              <w:t xml:space="preserve">NGOs, NGOs, Private Companies,  </w:t>
            </w:r>
          </w:p>
          <w:p w14:paraId="29D7CD5A" w14:textId="77777777" w:rsidR="00855D2E" w:rsidRPr="00985F65" w:rsidRDefault="00855D2E" w:rsidP="009F1545">
            <w:pPr>
              <w:pStyle w:val="ListParagraph"/>
              <w:ind w:left="293"/>
              <w:jc w:val="both"/>
              <w:rPr>
                <w:rFonts w:ascii="Times New Roman" w:hAnsi="Times New Roman" w:cs="Times New Roman"/>
                <w:sz w:val="24"/>
                <w:szCs w:val="24"/>
                <w:lang w:val="en-GB"/>
              </w:rPr>
            </w:pPr>
          </w:p>
          <w:p w14:paraId="7DB8CC7B" w14:textId="3A47F201" w:rsidR="00855D2E" w:rsidRPr="00985F65" w:rsidRDefault="0024041B" w:rsidP="00CA6791">
            <w:pPr>
              <w:pStyle w:val="ListParagraph"/>
              <w:numPr>
                <w:ilvl w:val="0"/>
                <w:numId w:val="11"/>
              </w:numPr>
              <w:ind w:left="293" w:hanging="284"/>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Disposal</w:t>
            </w:r>
            <w:r w:rsidR="005D6184" w:rsidRPr="00985F65">
              <w:rPr>
                <w:rFonts w:ascii="Times New Roman" w:hAnsi="Times New Roman" w:cs="Times New Roman"/>
                <w:sz w:val="24"/>
                <w:szCs w:val="24"/>
                <w:lang w:val="en-GB"/>
              </w:rPr>
              <w:t xml:space="preserve"> of E-waste is majorly irresponsible. Placed in dustbins, </w:t>
            </w:r>
            <w:r w:rsidRPr="00985F65">
              <w:rPr>
                <w:rFonts w:ascii="Times New Roman" w:hAnsi="Times New Roman" w:cs="Times New Roman"/>
                <w:sz w:val="24"/>
                <w:szCs w:val="24"/>
                <w:lang w:val="en-GB"/>
              </w:rPr>
              <w:t xml:space="preserve">give it to waste handlers, </w:t>
            </w:r>
            <w:r w:rsidR="005D6184" w:rsidRPr="00985F65">
              <w:rPr>
                <w:rFonts w:ascii="Times New Roman" w:hAnsi="Times New Roman" w:cs="Times New Roman"/>
                <w:sz w:val="24"/>
                <w:szCs w:val="24"/>
                <w:lang w:val="en-GB"/>
              </w:rPr>
              <w:t xml:space="preserve">donate it, sell it, five </w:t>
            </w:r>
            <w:r w:rsidR="005D6184" w:rsidRPr="00985F65">
              <w:rPr>
                <w:rFonts w:ascii="Times New Roman" w:hAnsi="Times New Roman" w:cs="Times New Roman"/>
                <w:sz w:val="24"/>
                <w:szCs w:val="24"/>
                <w:lang w:val="en-GB"/>
              </w:rPr>
              <w:lastRenderedPageBreak/>
              <w:t>it to famil</w:t>
            </w:r>
            <w:r w:rsidRPr="00985F65">
              <w:rPr>
                <w:rFonts w:ascii="Times New Roman" w:hAnsi="Times New Roman" w:cs="Times New Roman"/>
                <w:sz w:val="24"/>
                <w:szCs w:val="24"/>
                <w:lang w:val="en-GB"/>
              </w:rPr>
              <w:t xml:space="preserve">y but majority keep them in stores or cupboards. </w:t>
            </w:r>
          </w:p>
          <w:p w14:paraId="38EB99EA" w14:textId="77777777" w:rsidR="0002038B" w:rsidRPr="00985F65" w:rsidRDefault="0002038B" w:rsidP="009F1545">
            <w:pPr>
              <w:pStyle w:val="ListParagraph"/>
              <w:ind w:left="293"/>
              <w:jc w:val="both"/>
              <w:rPr>
                <w:rFonts w:ascii="Times New Roman" w:hAnsi="Times New Roman" w:cs="Times New Roman"/>
                <w:sz w:val="24"/>
                <w:szCs w:val="24"/>
                <w:lang w:val="en-GB"/>
              </w:rPr>
            </w:pPr>
          </w:p>
          <w:p w14:paraId="78BBD6F8" w14:textId="08A84411" w:rsidR="00855D2E" w:rsidRPr="00985F65" w:rsidRDefault="0002038B" w:rsidP="00CA6791">
            <w:pPr>
              <w:pStyle w:val="ListParagraph"/>
              <w:numPr>
                <w:ilvl w:val="0"/>
                <w:numId w:val="11"/>
              </w:numPr>
              <w:ind w:left="293" w:hanging="284"/>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Key findings include; a lot of e-waste is kept in store in the hands of the owners, there is a great r</w:t>
            </w:r>
            <w:r w:rsidR="000E149A" w:rsidRPr="00985F65">
              <w:rPr>
                <w:rFonts w:ascii="Times New Roman" w:hAnsi="Times New Roman" w:cs="Times New Roman"/>
                <w:sz w:val="24"/>
                <w:szCs w:val="24"/>
                <w:lang w:val="en-GB"/>
              </w:rPr>
              <w:t>i</w:t>
            </w:r>
            <w:r w:rsidRPr="00985F65">
              <w:rPr>
                <w:rFonts w:ascii="Times New Roman" w:hAnsi="Times New Roman" w:cs="Times New Roman"/>
                <w:sz w:val="24"/>
                <w:szCs w:val="24"/>
                <w:lang w:val="en-GB"/>
              </w:rPr>
              <w:t xml:space="preserve">sk of e-waste on human health due to irresponsible disposal; people would prefer NCA and government stakeholders to handle e-waste. </w:t>
            </w:r>
          </w:p>
          <w:p w14:paraId="31B9148B" w14:textId="77777777" w:rsidR="0002038B" w:rsidRPr="00985F65" w:rsidRDefault="0002038B" w:rsidP="009F1545">
            <w:pPr>
              <w:pStyle w:val="ListParagraph"/>
              <w:ind w:left="293"/>
              <w:jc w:val="both"/>
              <w:rPr>
                <w:rFonts w:ascii="Times New Roman" w:hAnsi="Times New Roman" w:cs="Times New Roman"/>
                <w:sz w:val="24"/>
                <w:szCs w:val="24"/>
                <w:lang w:val="en-GB"/>
              </w:rPr>
            </w:pPr>
          </w:p>
          <w:p w14:paraId="0C19EEA4" w14:textId="5AC9BEC4" w:rsidR="0002038B" w:rsidRPr="00985F65" w:rsidRDefault="0002038B" w:rsidP="00CA6791">
            <w:pPr>
              <w:pStyle w:val="ListParagraph"/>
              <w:numPr>
                <w:ilvl w:val="0"/>
                <w:numId w:val="11"/>
              </w:numPr>
              <w:ind w:left="293" w:hanging="284"/>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Recommendations were; NCA to develop guidelines and policy on e-waste management; </w:t>
            </w:r>
            <w:r w:rsidR="000E149A" w:rsidRPr="00985F65">
              <w:rPr>
                <w:rFonts w:ascii="Times New Roman" w:hAnsi="Times New Roman" w:cs="Times New Roman"/>
                <w:sz w:val="24"/>
                <w:szCs w:val="24"/>
                <w:lang w:val="en-GB"/>
              </w:rPr>
              <w:t>raise awareness and set up education campaigns; initiate assembly points for e-waste; and establish PPP to facilitate responsible disposal of E-waste.</w:t>
            </w:r>
          </w:p>
          <w:p w14:paraId="56A90EDD" w14:textId="4BE482EE" w:rsidR="00BC4BAF" w:rsidRPr="00985F65" w:rsidRDefault="00BC4BAF" w:rsidP="009F1545">
            <w:pPr>
              <w:ind w:left="9"/>
              <w:jc w:val="both"/>
              <w:rPr>
                <w:rFonts w:ascii="Times New Roman" w:hAnsi="Times New Roman" w:cs="Times New Roman"/>
                <w:sz w:val="24"/>
                <w:szCs w:val="24"/>
                <w:lang w:val="en-GB"/>
              </w:rPr>
            </w:pPr>
          </w:p>
          <w:p w14:paraId="1BE8794E" w14:textId="3E84FDCF" w:rsidR="00BC4BAF" w:rsidRPr="00985F65" w:rsidRDefault="000E0D82" w:rsidP="009F1545">
            <w:pPr>
              <w:jc w:val="both"/>
              <w:rPr>
                <w:rFonts w:ascii="Times New Roman" w:hAnsi="Times New Roman" w:cs="Times New Roman"/>
                <w:b/>
                <w:bCs/>
                <w:sz w:val="24"/>
                <w:szCs w:val="24"/>
                <w:lang w:val="en-GB"/>
              </w:rPr>
            </w:pPr>
            <w:r w:rsidRPr="00985F65">
              <w:rPr>
                <w:rFonts w:ascii="Times New Roman" w:hAnsi="Times New Roman" w:cs="Times New Roman"/>
                <w:b/>
                <w:bCs/>
                <w:sz w:val="24"/>
                <w:szCs w:val="24"/>
                <w:lang w:val="en-GB"/>
              </w:rPr>
              <w:t xml:space="preserve">Rwanda </w:t>
            </w:r>
            <w:r w:rsidR="005E6CDC">
              <w:rPr>
                <w:rFonts w:ascii="Times New Roman" w:hAnsi="Times New Roman" w:cs="Times New Roman"/>
                <w:b/>
                <w:bCs/>
                <w:sz w:val="24"/>
                <w:szCs w:val="24"/>
                <w:lang w:val="en-GB"/>
              </w:rPr>
              <w:t xml:space="preserve">EPR on-going </w:t>
            </w:r>
            <w:r w:rsidRPr="00985F65">
              <w:rPr>
                <w:rFonts w:ascii="Times New Roman" w:hAnsi="Times New Roman" w:cs="Times New Roman"/>
                <w:b/>
                <w:bCs/>
                <w:sz w:val="24"/>
                <w:szCs w:val="24"/>
                <w:lang w:val="en-GB"/>
              </w:rPr>
              <w:t xml:space="preserve">project </w:t>
            </w:r>
          </w:p>
          <w:p w14:paraId="79454919" w14:textId="77777777" w:rsidR="000E0D82" w:rsidRPr="00985F65" w:rsidRDefault="000E0D82" w:rsidP="009F1545">
            <w:pPr>
              <w:jc w:val="both"/>
              <w:rPr>
                <w:rFonts w:ascii="Times New Roman" w:hAnsi="Times New Roman" w:cs="Times New Roman"/>
                <w:b/>
                <w:bCs/>
                <w:sz w:val="24"/>
                <w:szCs w:val="24"/>
                <w:lang w:val="en-GB"/>
              </w:rPr>
            </w:pPr>
          </w:p>
          <w:p w14:paraId="4184D9AF" w14:textId="79C0754B" w:rsidR="000E0D82" w:rsidRPr="00985F65" w:rsidRDefault="003D1F4F" w:rsidP="00CA6791">
            <w:pPr>
              <w:pStyle w:val="ListParagraph"/>
              <w:numPr>
                <w:ilvl w:val="0"/>
                <w:numId w:val="11"/>
              </w:numPr>
              <w:ind w:left="293" w:hanging="284"/>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The EPR in Rwanda is done collaborative way where government institutions (RURA,</w:t>
            </w:r>
            <w:r w:rsidR="005E6CDC">
              <w:rPr>
                <w:rFonts w:ascii="Times New Roman" w:hAnsi="Times New Roman" w:cs="Times New Roman"/>
                <w:sz w:val="24"/>
                <w:szCs w:val="24"/>
                <w:lang w:val="en-GB"/>
              </w:rPr>
              <w:t xml:space="preserve"> MoE, RICA, REMA, RRA, RISA) in partnership </w:t>
            </w:r>
            <w:r w:rsidR="005E6CDC" w:rsidRPr="00985F65">
              <w:rPr>
                <w:rFonts w:ascii="Times New Roman" w:hAnsi="Times New Roman" w:cs="Times New Roman"/>
                <w:sz w:val="24"/>
                <w:szCs w:val="24"/>
                <w:lang w:val="en-GB"/>
              </w:rPr>
              <w:t>with</w:t>
            </w:r>
            <w:r w:rsidR="005E6CDC">
              <w:rPr>
                <w:rFonts w:ascii="Times New Roman" w:hAnsi="Times New Roman" w:cs="Times New Roman"/>
                <w:sz w:val="24"/>
                <w:szCs w:val="24"/>
                <w:lang w:val="en-GB"/>
              </w:rPr>
              <w:t xml:space="preserve"> private sectors and focuses</w:t>
            </w:r>
            <w:r w:rsidRPr="00985F65">
              <w:rPr>
                <w:rFonts w:ascii="Times New Roman" w:hAnsi="Times New Roman" w:cs="Times New Roman"/>
                <w:sz w:val="24"/>
                <w:szCs w:val="24"/>
                <w:lang w:val="en-GB"/>
              </w:rPr>
              <w:t xml:space="preserve"> on three pillars </w:t>
            </w:r>
            <w:r w:rsidR="000E0D82" w:rsidRPr="00985F65">
              <w:rPr>
                <w:rFonts w:ascii="Times New Roman" w:hAnsi="Times New Roman" w:cs="Times New Roman"/>
                <w:sz w:val="24"/>
                <w:szCs w:val="24"/>
                <w:lang w:val="en-GB"/>
              </w:rPr>
              <w:t>i.e</w:t>
            </w:r>
            <w:r w:rsidR="005E6CDC">
              <w:rPr>
                <w:rFonts w:ascii="Times New Roman" w:hAnsi="Times New Roman" w:cs="Times New Roman"/>
                <w:sz w:val="24"/>
                <w:szCs w:val="24"/>
                <w:lang w:val="en-GB"/>
              </w:rPr>
              <w:t>.</w:t>
            </w:r>
            <w:r w:rsidR="000E0D82" w:rsidRPr="00985F65">
              <w:rPr>
                <w:rFonts w:ascii="Times New Roman" w:hAnsi="Times New Roman" w:cs="Times New Roman"/>
                <w:sz w:val="24"/>
                <w:szCs w:val="24"/>
                <w:lang w:val="en-GB"/>
              </w:rPr>
              <w:t xml:space="preserve"> legal, financial (financing models) and administrative aspects of the project. </w:t>
            </w:r>
          </w:p>
          <w:p w14:paraId="16448D5E" w14:textId="77777777" w:rsidR="00BB6DDD" w:rsidRPr="00985F65" w:rsidRDefault="00BB6DDD" w:rsidP="009F1545">
            <w:pPr>
              <w:pStyle w:val="ListParagraph"/>
              <w:ind w:left="293"/>
              <w:jc w:val="both"/>
              <w:rPr>
                <w:rFonts w:ascii="Times New Roman" w:hAnsi="Times New Roman" w:cs="Times New Roman"/>
                <w:sz w:val="24"/>
                <w:szCs w:val="24"/>
                <w:lang w:val="en-GB"/>
              </w:rPr>
            </w:pPr>
          </w:p>
          <w:p w14:paraId="5E4578BD" w14:textId="4C1880D2" w:rsidR="00BB6DDD" w:rsidRPr="00985F65" w:rsidRDefault="00BB6DDD" w:rsidP="00CA6791">
            <w:pPr>
              <w:pStyle w:val="ListParagraph"/>
              <w:numPr>
                <w:ilvl w:val="0"/>
                <w:numId w:val="11"/>
              </w:numPr>
              <w:ind w:left="293" w:hanging="284"/>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The stakeholders include R</w:t>
            </w:r>
            <w:r w:rsidR="003E1370" w:rsidRPr="00985F65">
              <w:rPr>
                <w:rFonts w:ascii="Times New Roman" w:hAnsi="Times New Roman" w:cs="Times New Roman"/>
                <w:sz w:val="24"/>
                <w:szCs w:val="24"/>
                <w:lang w:val="en-GB"/>
              </w:rPr>
              <w:t xml:space="preserve">wanda </w:t>
            </w:r>
            <w:r w:rsidRPr="00985F65">
              <w:rPr>
                <w:rFonts w:ascii="Times New Roman" w:hAnsi="Times New Roman" w:cs="Times New Roman"/>
                <w:sz w:val="24"/>
                <w:szCs w:val="24"/>
                <w:lang w:val="en-GB"/>
              </w:rPr>
              <w:t>U</w:t>
            </w:r>
            <w:r w:rsidR="003E1370" w:rsidRPr="00985F65">
              <w:rPr>
                <w:rFonts w:ascii="Times New Roman" w:hAnsi="Times New Roman" w:cs="Times New Roman"/>
                <w:sz w:val="24"/>
                <w:szCs w:val="24"/>
                <w:lang w:val="en-GB"/>
              </w:rPr>
              <w:t xml:space="preserve">tilities </w:t>
            </w:r>
            <w:r w:rsidRPr="00985F65">
              <w:rPr>
                <w:rFonts w:ascii="Times New Roman" w:hAnsi="Times New Roman" w:cs="Times New Roman"/>
                <w:sz w:val="24"/>
                <w:szCs w:val="24"/>
                <w:lang w:val="en-GB"/>
              </w:rPr>
              <w:t>R</w:t>
            </w:r>
            <w:r w:rsidR="003E1370" w:rsidRPr="00985F65">
              <w:rPr>
                <w:rFonts w:ascii="Times New Roman" w:hAnsi="Times New Roman" w:cs="Times New Roman"/>
                <w:sz w:val="24"/>
                <w:szCs w:val="24"/>
                <w:lang w:val="en-GB"/>
              </w:rPr>
              <w:t>egulatory Authority</w:t>
            </w:r>
            <w:r w:rsidRPr="00985F65">
              <w:rPr>
                <w:rFonts w:ascii="Times New Roman" w:hAnsi="Times New Roman" w:cs="Times New Roman"/>
                <w:sz w:val="24"/>
                <w:szCs w:val="24"/>
                <w:lang w:val="en-GB"/>
              </w:rPr>
              <w:t>, RICA, Private Sector F</w:t>
            </w:r>
            <w:r w:rsidR="00506638" w:rsidRPr="00985F65">
              <w:rPr>
                <w:rFonts w:ascii="Times New Roman" w:hAnsi="Times New Roman" w:cs="Times New Roman"/>
                <w:sz w:val="24"/>
                <w:szCs w:val="24"/>
                <w:lang w:val="en-GB"/>
              </w:rPr>
              <w:t>eder</w:t>
            </w:r>
            <w:r w:rsidRPr="00985F65">
              <w:rPr>
                <w:rFonts w:ascii="Times New Roman" w:hAnsi="Times New Roman" w:cs="Times New Roman"/>
                <w:sz w:val="24"/>
                <w:szCs w:val="24"/>
                <w:lang w:val="en-GB"/>
              </w:rPr>
              <w:t xml:space="preserve">ation, Producers, E-waste managers, </w:t>
            </w:r>
          </w:p>
          <w:p w14:paraId="6306797A" w14:textId="77777777" w:rsidR="002D0789" w:rsidRPr="00985F65" w:rsidRDefault="002D0789" w:rsidP="009F1545">
            <w:pPr>
              <w:pStyle w:val="ListParagraph"/>
              <w:jc w:val="both"/>
              <w:rPr>
                <w:rFonts w:ascii="Times New Roman" w:hAnsi="Times New Roman" w:cs="Times New Roman"/>
                <w:sz w:val="24"/>
                <w:szCs w:val="24"/>
                <w:lang w:val="en-GB"/>
              </w:rPr>
            </w:pPr>
          </w:p>
          <w:p w14:paraId="4F78A95F" w14:textId="65AE5321" w:rsidR="002D0789" w:rsidRPr="00985F65" w:rsidRDefault="002D0789" w:rsidP="00CA6791">
            <w:pPr>
              <w:pStyle w:val="ListParagraph"/>
              <w:numPr>
                <w:ilvl w:val="0"/>
                <w:numId w:val="11"/>
              </w:numPr>
              <w:ind w:left="293" w:hanging="284"/>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PROs have reporting obligations to RRA and RURA; the</w:t>
            </w:r>
            <w:r w:rsidR="00506638" w:rsidRPr="00985F65">
              <w:rPr>
                <w:rFonts w:ascii="Times New Roman" w:hAnsi="Times New Roman" w:cs="Times New Roman"/>
                <w:sz w:val="24"/>
                <w:szCs w:val="24"/>
                <w:lang w:val="en-GB"/>
              </w:rPr>
              <w:t xml:space="preserve"> waste handlers were</w:t>
            </w:r>
            <w:r w:rsidRPr="00985F65">
              <w:rPr>
                <w:rFonts w:ascii="Times New Roman" w:hAnsi="Times New Roman" w:cs="Times New Roman"/>
                <w:sz w:val="24"/>
                <w:szCs w:val="24"/>
                <w:lang w:val="en-GB"/>
              </w:rPr>
              <w:t xml:space="preserve"> encouraged to give people incentives to bring their e-waste; </w:t>
            </w:r>
            <w:r w:rsidR="009E65AF" w:rsidRPr="00985F65">
              <w:rPr>
                <w:rFonts w:ascii="Times New Roman" w:hAnsi="Times New Roman" w:cs="Times New Roman"/>
                <w:sz w:val="24"/>
                <w:szCs w:val="24"/>
                <w:lang w:val="en-GB"/>
              </w:rPr>
              <w:t xml:space="preserve">campaign to boost collection of e-waste; </w:t>
            </w:r>
            <w:r w:rsidR="004512A0">
              <w:rPr>
                <w:rFonts w:ascii="Times New Roman" w:hAnsi="Times New Roman" w:cs="Times New Roman"/>
                <w:sz w:val="24"/>
                <w:szCs w:val="24"/>
                <w:lang w:val="en-GB"/>
              </w:rPr>
              <w:t>socio-community work (M</w:t>
            </w:r>
            <w:r w:rsidR="00506638" w:rsidRPr="00985F65">
              <w:rPr>
                <w:rFonts w:ascii="Times New Roman" w:hAnsi="Times New Roman" w:cs="Times New Roman"/>
                <w:sz w:val="24"/>
                <w:szCs w:val="24"/>
                <w:lang w:val="en-GB"/>
              </w:rPr>
              <w:t xml:space="preserve">uganda) for e-waste specifically; </w:t>
            </w:r>
          </w:p>
          <w:p w14:paraId="3B46F083" w14:textId="77777777" w:rsidR="000E0D82" w:rsidRPr="00985F65" w:rsidRDefault="000E0D82" w:rsidP="009F1545">
            <w:pPr>
              <w:pStyle w:val="ListParagraph"/>
              <w:ind w:left="293"/>
              <w:jc w:val="both"/>
              <w:rPr>
                <w:rFonts w:ascii="Times New Roman" w:hAnsi="Times New Roman" w:cs="Times New Roman"/>
                <w:sz w:val="24"/>
                <w:szCs w:val="24"/>
                <w:lang w:val="en-GB"/>
              </w:rPr>
            </w:pPr>
          </w:p>
          <w:p w14:paraId="13234EF2" w14:textId="77777777" w:rsidR="009E65AF" w:rsidRPr="00985F65" w:rsidRDefault="00BC4BAF" w:rsidP="00CA6791">
            <w:pPr>
              <w:pStyle w:val="ListParagraph"/>
              <w:numPr>
                <w:ilvl w:val="0"/>
                <w:numId w:val="11"/>
              </w:numPr>
              <w:ind w:left="293" w:hanging="284"/>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Effective Extended Producer Responsibility needs collaboration, active participation among stakeholders </w:t>
            </w:r>
            <w:r w:rsidRPr="00985F65">
              <w:rPr>
                <w:rFonts w:ascii="Times New Roman" w:hAnsi="Times New Roman" w:cs="Times New Roman"/>
                <w:sz w:val="24"/>
                <w:szCs w:val="24"/>
                <w:lang w:val="en-GB"/>
              </w:rPr>
              <w:lastRenderedPageBreak/>
              <w:t>and qualified producers, and have in place multi-level collection center.</w:t>
            </w:r>
          </w:p>
          <w:p w14:paraId="4C984E37" w14:textId="77777777" w:rsidR="009E65AF" w:rsidRPr="00985F65" w:rsidRDefault="009E65AF" w:rsidP="009F1545">
            <w:pPr>
              <w:pStyle w:val="ListParagraph"/>
              <w:jc w:val="both"/>
              <w:rPr>
                <w:rFonts w:ascii="Times New Roman" w:hAnsi="Times New Roman" w:cs="Times New Roman"/>
                <w:sz w:val="24"/>
                <w:szCs w:val="24"/>
                <w:lang w:val="en-GB"/>
              </w:rPr>
            </w:pPr>
          </w:p>
          <w:p w14:paraId="6B767868" w14:textId="22E5422D" w:rsidR="009E65AF" w:rsidRPr="00985F65" w:rsidRDefault="009E65AF" w:rsidP="00CA6791">
            <w:pPr>
              <w:pStyle w:val="ListParagraph"/>
              <w:numPr>
                <w:ilvl w:val="0"/>
                <w:numId w:val="11"/>
              </w:numPr>
              <w:ind w:left="293" w:hanging="284"/>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Consider hybrid EPR mo</w:t>
            </w:r>
            <w:r w:rsidR="003E1370" w:rsidRPr="00985F65">
              <w:rPr>
                <w:rFonts w:ascii="Times New Roman" w:hAnsi="Times New Roman" w:cs="Times New Roman"/>
                <w:sz w:val="24"/>
                <w:szCs w:val="24"/>
                <w:lang w:val="en-GB"/>
              </w:rPr>
              <w:t>d</w:t>
            </w:r>
            <w:r w:rsidRPr="00985F65">
              <w:rPr>
                <w:rFonts w:ascii="Times New Roman" w:hAnsi="Times New Roman" w:cs="Times New Roman"/>
                <w:sz w:val="24"/>
                <w:szCs w:val="24"/>
                <w:lang w:val="en-GB"/>
              </w:rPr>
              <w:t>el that fits the country</w:t>
            </w:r>
            <w:r w:rsidR="003E1370" w:rsidRPr="00985F65">
              <w:rPr>
                <w:rFonts w:ascii="Times New Roman" w:hAnsi="Times New Roman" w:cs="Times New Roman"/>
                <w:sz w:val="24"/>
                <w:szCs w:val="24"/>
                <w:lang w:val="en-GB"/>
              </w:rPr>
              <w:t>; model has various stake</w:t>
            </w:r>
            <w:r w:rsidR="004512A0">
              <w:rPr>
                <w:rFonts w:ascii="Times New Roman" w:hAnsi="Times New Roman" w:cs="Times New Roman"/>
                <w:sz w:val="24"/>
                <w:szCs w:val="24"/>
                <w:lang w:val="en-GB"/>
              </w:rPr>
              <w:t xml:space="preserve"> holders including PRO &amp; RICA</w:t>
            </w:r>
            <w:r w:rsidR="003E1370" w:rsidRPr="00985F65">
              <w:rPr>
                <w:rFonts w:ascii="Times New Roman" w:hAnsi="Times New Roman" w:cs="Times New Roman"/>
                <w:sz w:val="24"/>
                <w:szCs w:val="24"/>
                <w:lang w:val="en-GB"/>
              </w:rPr>
              <w:t xml:space="preserve">. </w:t>
            </w:r>
          </w:p>
          <w:p w14:paraId="512A2E3B" w14:textId="77777777" w:rsidR="009E65AF" w:rsidRPr="00985F65" w:rsidRDefault="009E65AF" w:rsidP="009F1545">
            <w:pPr>
              <w:pStyle w:val="ListParagraph"/>
              <w:jc w:val="both"/>
              <w:rPr>
                <w:rFonts w:ascii="Times New Roman" w:hAnsi="Times New Roman" w:cs="Times New Roman"/>
                <w:sz w:val="24"/>
                <w:szCs w:val="24"/>
                <w:lang w:val="en-GB"/>
              </w:rPr>
            </w:pPr>
          </w:p>
          <w:p w14:paraId="5B7D2916" w14:textId="3F2970E8" w:rsidR="009E4C95" w:rsidRPr="00985F65" w:rsidRDefault="009E4C95" w:rsidP="009F1545">
            <w:pPr>
              <w:jc w:val="both"/>
              <w:rPr>
                <w:rFonts w:ascii="Times New Roman" w:hAnsi="Times New Roman" w:cs="Times New Roman"/>
                <w:i/>
                <w:iCs/>
                <w:sz w:val="24"/>
                <w:szCs w:val="24"/>
                <w:lang w:val="en-GB"/>
              </w:rPr>
            </w:pPr>
            <w:r w:rsidRPr="00985F65">
              <w:rPr>
                <w:rFonts w:ascii="Times New Roman" w:hAnsi="Times New Roman" w:cs="Times New Roman"/>
                <w:i/>
                <w:iCs/>
                <w:sz w:val="24"/>
                <w:szCs w:val="24"/>
                <w:lang w:val="en-GB"/>
              </w:rPr>
              <w:t xml:space="preserve">Benefits of EPR </w:t>
            </w:r>
          </w:p>
          <w:p w14:paraId="65BADB85" w14:textId="5911E95A" w:rsidR="00BC4BAF" w:rsidRPr="00985F65" w:rsidRDefault="00BC4BAF" w:rsidP="00CA6791">
            <w:pPr>
              <w:pStyle w:val="ListParagraph"/>
              <w:numPr>
                <w:ilvl w:val="0"/>
                <w:numId w:val="11"/>
              </w:numPr>
              <w:ind w:left="293" w:hanging="284"/>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Producers would also start designing products that are easier to recycle, which reduces the cost and complexity of managing WEEE. </w:t>
            </w:r>
          </w:p>
          <w:p w14:paraId="4C845DAD" w14:textId="3B2D3EC5" w:rsidR="00BC4BAF" w:rsidRPr="00985F65" w:rsidRDefault="004512A0" w:rsidP="00CA6791">
            <w:pPr>
              <w:pStyle w:val="ListParagraph"/>
              <w:numPr>
                <w:ilvl w:val="0"/>
                <w:numId w:val="11"/>
              </w:numPr>
              <w:ind w:left="293" w:hanging="284"/>
              <w:jc w:val="both"/>
              <w:rPr>
                <w:rFonts w:ascii="Times New Roman" w:hAnsi="Times New Roman" w:cs="Times New Roman"/>
                <w:sz w:val="24"/>
                <w:szCs w:val="24"/>
                <w:lang w:val="en-GB"/>
              </w:rPr>
            </w:pPr>
            <w:r>
              <w:rPr>
                <w:rFonts w:ascii="Times New Roman" w:hAnsi="Times New Roman" w:cs="Times New Roman"/>
                <w:sz w:val="24"/>
                <w:szCs w:val="24"/>
                <w:lang w:val="en-GB"/>
              </w:rPr>
              <w:t>EPR c</w:t>
            </w:r>
            <w:r w:rsidR="00BC4BAF" w:rsidRPr="00985F65">
              <w:rPr>
                <w:rFonts w:ascii="Times New Roman" w:hAnsi="Times New Roman" w:cs="Times New Roman"/>
                <w:sz w:val="24"/>
                <w:szCs w:val="24"/>
                <w:lang w:val="en-GB"/>
              </w:rPr>
              <w:t>reate employment opportunities in the waste management sector, particularly in the collection and recycling of WEEE</w:t>
            </w:r>
          </w:p>
          <w:p w14:paraId="0D0A8DD1" w14:textId="77777777" w:rsidR="00BC4BAF" w:rsidRPr="00985F65" w:rsidRDefault="00BC4BAF" w:rsidP="00CA6791">
            <w:pPr>
              <w:pStyle w:val="ListParagraph"/>
              <w:numPr>
                <w:ilvl w:val="0"/>
                <w:numId w:val="11"/>
              </w:numPr>
              <w:ind w:left="293" w:hanging="284"/>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EPR encourages:-</w:t>
            </w:r>
          </w:p>
          <w:p w14:paraId="68EF47D7" w14:textId="77777777" w:rsidR="00BC4BAF" w:rsidRPr="00985F65" w:rsidRDefault="00BC4BAF" w:rsidP="00CA6791">
            <w:pPr>
              <w:pStyle w:val="ListParagraph"/>
              <w:numPr>
                <w:ilvl w:val="0"/>
                <w:numId w:val="12"/>
              </w:numPr>
              <w:ind w:left="520" w:hanging="270"/>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Eco-design in electrical appliances that are cost-effective and minimize pollution. </w:t>
            </w:r>
          </w:p>
          <w:p w14:paraId="3EA3F6CC" w14:textId="77777777" w:rsidR="00BC4BAF" w:rsidRPr="00985F65" w:rsidRDefault="00BC4BAF" w:rsidP="00CA6791">
            <w:pPr>
              <w:pStyle w:val="ListParagraph"/>
              <w:numPr>
                <w:ilvl w:val="0"/>
                <w:numId w:val="12"/>
              </w:numPr>
              <w:ind w:left="520" w:hanging="270"/>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Responsible use of electronics.</w:t>
            </w:r>
          </w:p>
          <w:p w14:paraId="333FB4F8" w14:textId="77777777" w:rsidR="00BC4BAF" w:rsidRPr="00985F65" w:rsidRDefault="00BC4BAF" w:rsidP="00CA6791">
            <w:pPr>
              <w:pStyle w:val="ListParagraph"/>
              <w:numPr>
                <w:ilvl w:val="0"/>
                <w:numId w:val="12"/>
              </w:numPr>
              <w:ind w:left="520" w:hanging="270"/>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Reuse and refurbishment of electronic products </w:t>
            </w:r>
          </w:p>
          <w:p w14:paraId="2E0E6529" w14:textId="194A1F47" w:rsidR="00BC4BAF" w:rsidRPr="00985F65" w:rsidRDefault="00BC4BAF" w:rsidP="00CA6791">
            <w:pPr>
              <w:pStyle w:val="ListParagraph"/>
              <w:numPr>
                <w:ilvl w:val="0"/>
                <w:numId w:val="12"/>
              </w:numPr>
              <w:ind w:left="520" w:hanging="270"/>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The use of non-toxic materials and manufacturing processes</w:t>
            </w:r>
            <w:r w:rsidR="00543FD2" w:rsidRPr="00985F65">
              <w:rPr>
                <w:rFonts w:ascii="Times New Roman" w:hAnsi="Times New Roman" w:cs="Times New Roman"/>
                <w:sz w:val="24"/>
                <w:szCs w:val="24"/>
                <w:lang w:val="en-GB"/>
              </w:rPr>
              <w:t>.</w:t>
            </w:r>
          </w:p>
          <w:p w14:paraId="213A5C17" w14:textId="77777777" w:rsidR="00543FD2" w:rsidRPr="00985F65" w:rsidRDefault="00543FD2" w:rsidP="009F1545">
            <w:pPr>
              <w:pStyle w:val="ListParagraph"/>
              <w:ind w:left="520"/>
              <w:jc w:val="both"/>
              <w:rPr>
                <w:rFonts w:ascii="Times New Roman" w:hAnsi="Times New Roman" w:cs="Times New Roman"/>
                <w:sz w:val="24"/>
                <w:szCs w:val="24"/>
                <w:lang w:val="en-GB"/>
              </w:rPr>
            </w:pPr>
          </w:p>
          <w:p w14:paraId="794BB247" w14:textId="51822F5E" w:rsidR="00BC4BAF" w:rsidRPr="00985F65" w:rsidRDefault="00BC4BAF" w:rsidP="00CA6791">
            <w:pPr>
              <w:pStyle w:val="ListParagraph"/>
              <w:numPr>
                <w:ilvl w:val="0"/>
                <w:numId w:val="11"/>
              </w:numPr>
              <w:ind w:left="293" w:hanging="284"/>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Challenges includ</w:t>
            </w:r>
            <w:r w:rsidR="00543FD2" w:rsidRPr="00985F65">
              <w:rPr>
                <w:rFonts w:ascii="Times New Roman" w:hAnsi="Times New Roman" w:cs="Times New Roman"/>
                <w:sz w:val="24"/>
                <w:szCs w:val="24"/>
                <w:lang w:val="en-GB"/>
              </w:rPr>
              <w:t>e</w:t>
            </w:r>
            <w:r w:rsidR="004512A0">
              <w:rPr>
                <w:rFonts w:ascii="Times New Roman" w:hAnsi="Times New Roman" w:cs="Times New Roman"/>
                <w:sz w:val="24"/>
                <w:szCs w:val="24"/>
                <w:lang w:val="en-GB"/>
              </w:rPr>
              <w:t>:</w:t>
            </w:r>
            <w:r w:rsidRPr="00985F65">
              <w:rPr>
                <w:rFonts w:ascii="Times New Roman" w:hAnsi="Times New Roman" w:cs="Times New Roman"/>
                <w:sz w:val="24"/>
                <w:szCs w:val="24"/>
                <w:lang w:val="en-GB"/>
              </w:rPr>
              <w:t xml:space="preserve"> </w:t>
            </w:r>
            <w:r w:rsidR="004512A0">
              <w:rPr>
                <w:rFonts w:ascii="Times New Roman" w:hAnsi="Times New Roman" w:cs="Times New Roman"/>
                <w:bCs/>
                <w:sz w:val="24"/>
                <w:szCs w:val="24"/>
                <w:lang w:val="en-GB"/>
              </w:rPr>
              <w:t>L</w:t>
            </w:r>
            <w:r w:rsidRPr="00985F65">
              <w:rPr>
                <w:rFonts w:ascii="Times New Roman" w:hAnsi="Times New Roman" w:cs="Times New Roman"/>
                <w:bCs/>
                <w:sz w:val="24"/>
                <w:szCs w:val="24"/>
                <w:lang w:val="en-GB"/>
              </w:rPr>
              <w:t xml:space="preserve">ack of awareness among consumers about the importance of responsible e-waste management, Lack of infrastructure and capacity for </w:t>
            </w:r>
            <w:r w:rsidR="004512A0">
              <w:rPr>
                <w:rFonts w:ascii="Times New Roman" w:hAnsi="Times New Roman" w:cs="Times New Roman"/>
                <w:bCs/>
                <w:sz w:val="24"/>
                <w:szCs w:val="24"/>
                <w:lang w:val="en-GB"/>
              </w:rPr>
              <w:t>e-</w:t>
            </w:r>
            <w:r w:rsidRPr="00985F65">
              <w:rPr>
                <w:rFonts w:ascii="Times New Roman" w:hAnsi="Times New Roman" w:cs="Times New Roman"/>
                <w:bCs/>
                <w:sz w:val="24"/>
                <w:szCs w:val="24"/>
                <w:lang w:val="en-GB"/>
              </w:rPr>
              <w:t>waste management in many countries, lack of mechanisms to ensure that producers comply with the EPR regulations.</w:t>
            </w:r>
          </w:p>
          <w:p w14:paraId="68034C92" w14:textId="59706F7C" w:rsidR="00BC4BAF" w:rsidRPr="00985F65" w:rsidRDefault="00BC4BAF" w:rsidP="009F1545">
            <w:pPr>
              <w:pStyle w:val="ListParagraph"/>
              <w:ind w:left="293"/>
              <w:jc w:val="both"/>
              <w:rPr>
                <w:rFonts w:ascii="Times New Roman" w:hAnsi="Times New Roman" w:cs="Times New Roman"/>
                <w:sz w:val="24"/>
                <w:szCs w:val="24"/>
                <w:lang w:val="en-GB"/>
              </w:rPr>
            </w:pPr>
          </w:p>
          <w:p w14:paraId="619D63C4" w14:textId="77777777" w:rsidR="00BC4BAF" w:rsidRPr="00985F65" w:rsidRDefault="00BC4BAF" w:rsidP="009F1545">
            <w:pPr>
              <w:pStyle w:val="ListParagraph"/>
              <w:ind w:left="293"/>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w:t>
            </w:r>
          </w:p>
          <w:p w14:paraId="08D898F3" w14:textId="0F854E2B" w:rsidR="00BC4BAF" w:rsidRPr="00985F65" w:rsidRDefault="00BC4BAF" w:rsidP="00CA6791">
            <w:pPr>
              <w:pStyle w:val="ListParagraph"/>
              <w:numPr>
                <w:ilvl w:val="0"/>
                <w:numId w:val="11"/>
              </w:numPr>
              <w:ind w:left="293" w:hanging="284"/>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The key steps for effective implementation of EPR </w:t>
            </w:r>
            <w:r w:rsidR="004512A0">
              <w:rPr>
                <w:rFonts w:ascii="Times New Roman" w:hAnsi="Times New Roman" w:cs="Times New Roman"/>
                <w:sz w:val="24"/>
                <w:szCs w:val="24"/>
                <w:lang w:val="en-GB"/>
              </w:rPr>
              <w:t xml:space="preserve">are in </w:t>
            </w:r>
            <w:r w:rsidRPr="00985F65">
              <w:rPr>
                <w:rFonts w:ascii="Times New Roman" w:hAnsi="Times New Roman" w:cs="Times New Roman"/>
                <w:sz w:val="24"/>
                <w:szCs w:val="24"/>
                <w:lang w:val="en-GB"/>
              </w:rPr>
              <w:t>full coordination among environment and ICT experts, work on policies, initiatives, public awareness and innovation.</w:t>
            </w:r>
          </w:p>
          <w:p w14:paraId="77342745" w14:textId="77777777" w:rsidR="003F5544" w:rsidRPr="00985F65" w:rsidRDefault="003F5544" w:rsidP="009F1545">
            <w:pPr>
              <w:pStyle w:val="ListParagraph"/>
              <w:ind w:left="293"/>
              <w:jc w:val="both"/>
              <w:rPr>
                <w:rFonts w:ascii="Times New Roman" w:hAnsi="Times New Roman" w:cs="Times New Roman"/>
                <w:sz w:val="24"/>
                <w:szCs w:val="24"/>
                <w:lang w:val="en-GB"/>
              </w:rPr>
            </w:pPr>
          </w:p>
          <w:p w14:paraId="33F6BF6E" w14:textId="52231A25" w:rsidR="00BC4BAF" w:rsidRPr="00985F65" w:rsidRDefault="003D1F4F" w:rsidP="00CA6791">
            <w:pPr>
              <w:pStyle w:val="ListParagraph"/>
              <w:numPr>
                <w:ilvl w:val="0"/>
                <w:numId w:val="11"/>
              </w:numPr>
              <w:ind w:left="293" w:hanging="284"/>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S</w:t>
            </w:r>
            <w:r w:rsidR="00BC4BAF" w:rsidRPr="00985F65">
              <w:rPr>
                <w:rFonts w:ascii="Times New Roman" w:hAnsi="Times New Roman" w:cs="Times New Roman"/>
                <w:sz w:val="24"/>
                <w:szCs w:val="24"/>
                <w:lang w:val="en-GB"/>
              </w:rPr>
              <w:t xml:space="preserve">ince learning institutions are generators of e-waste, it is recommended that there should be collaboration between them </w:t>
            </w:r>
            <w:r w:rsidR="00BC4BAF" w:rsidRPr="00985F65">
              <w:rPr>
                <w:rFonts w:ascii="Times New Roman" w:hAnsi="Times New Roman" w:cs="Times New Roman"/>
                <w:sz w:val="24"/>
                <w:szCs w:val="24"/>
                <w:lang w:val="en-GB"/>
              </w:rPr>
              <w:lastRenderedPageBreak/>
              <w:t xml:space="preserve">and e-waste management bodies so that there is review of the curriculum, training of trainers, become free collection </w:t>
            </w:r>
            <w:r w:rsidR="00B56E1A" w:rsidRPr="00985F65">
              <w:rPr>
                <w:rFonts w:ascii="Times New Roman" w:hAnsi="Times New Roman" w:cs="Times New Roman"/>
                <w:sz w:val="24"/>
                <w:szCs w:val="24"/>
                <w:lang w:val="en-GB"/>
              </w:rPr>
              <w:t>centres</w:t>
            </w:r>
            <w:r w:rsidR="00BC4BAF" w:rsidRPr="00985F65">
              <w:rPr>
                <w:rFonts w:ascii="Times New Roman" w:hAnsi="Times New Roman" w:cs="Times New Roman"/>
                <w:sz w:val="24"/>
                <w:szCs w:val="24"/>
                <w:lang w:val="en-GB"/>
              </w:rPr>
              <w:t xml:space="preserve">, and encourage research and innovation in e-waste management field. </w:t>
            </w:r>
          </w:p>
          <w:p w14:paraId="48DFBA41" w14:textId="743B8DEB" w:rsidR="00BC4BAF" w:rsidRPr="00985F65" w:rsidRDefault="00BC4BAF" w:rsidP="009F1545">
            <w:pPr>
              <w:jc w:val="both"/>
              <w:rPr>
                <w:rFonts w:ascii="Times New Roman" w:hAnsi="Times New Roman" w:cs="Times New Roman"/>
                <w:sz w:val="24"/>
                <w:szCs w:val="24"/>
                <w:lang w:val="en-GB"/>
              </w:rPr>
            </w:pPr>
          </w:p>
        </w:tc>
      </w:tr>
      <w:tr w:rsidR="00BC4BAF" w:rsidRPr="00985F65" w14:paraId="64AD059A" w14:textId="77777777" w:rsidTr="00BC4BAF">
        <w:tc>
          <w:tcPr>
            <w:tcW w:w="2130" w:type="dxa"/>
          </w:tcPr>
          <w:p w14:paraId="79391BF8" w14:textId="77777777" w:rsidR="00BC4BAF" w:rsidRPr="00985F65" w:rsidRDefault="00BC4BAF" w:rsidP="000E3475">
            <w:pPr>
              <w:jc w:val="both"/>
              <w:rPr>
                <w:rFonts w:ascii="Times New Roman" w:eastAsia="Adobe Heiti Std R" w:hAnsi="Times New Roman" w:cs="Times New Roman"/>
                <w:b/>
                <w:bCs/>
                <w:sz w:val="24"/>
                <w:szCs w:val="24"/>
                <w:bdr w:val="none" w:sz="0" w:space="0" w:color="auto" w:frame="1"/>
                <w:lang w:val="en-GB" w:eastAsia="en-GB"/>
              </w:rPr>
            </w:pPr>
            <w:r w:rsidRPr="00985F65">
              <w:rPr>
                <w:rFonts w:ascii="Times New Roman" w:eastAsia="Adobe Heiti Std R" w:hAnsi="Times New Roman" w:cs="Times New Roman"/>
                <w:b/>
                <w:bCs/>
                <w:sz w:val="24"/>
                <w:szCs w:val="24"/>
                <w:bdr w:val="none" w:sz="0" w:space="0" w:color="auto" w:frame="1"/>
                <w:lang w:val="en-GB" w:eastAsia="en-GB"/>
              </w:rPr>
              <w:lastRenderedPageBreak/>
              <w:t xml:space="preserve">Session 7: </w:t>
            </w:r>
          </w:p>
          <w:p w14:paraId="1EF2FA92" w14:textId="77777777" w:rsidR="00BC4BAF" w:rsidRPr="00985F65" w:rsidRDefault="00BC4BAF" w:rsidP="000E3475">
            <w:pPr>
              <w:jc w:val="both"/>
              <w:rPr>
                <w:rFonts w:ascii="Times New Roman" w:eastAsia="Adobe Heiti Std R" w:hAnsi="Times New Roman" w:cs="Times New Roman"/>
                <w:b/>
                <w:bCs/>
                <w:sz w:val="24"/>
                <w:szCs w:val="24"/>
                <w:bdr w:val="none" w:sz="0" w:space="0" w:color="auto" w:frame="1"/>
                <w:lang w:val="en-GB" w:eastAsia="en-GB"/>
              </w:rPr>
            </w:pPr>
            <w:r w:rsidRPr="00985F65">
              <w:rPr>
                <w:rFonts w:ascii="Times New Roman" w:eastAsia="Adobe Heiti Std R" w:hAnsi="Times New Roman" w:cs="Times New Roman"/>
                <w:bCs/>
                <w:sz w:val="24"/>
                <w:szCs w:val="24"/>
                <w:bdr w:val="none" w:sz="0" w:space="0" w:color="auto" w:frame="1"/>
                <w:lang w:val="en-GB" w:eastAsia="en-GB"/>
              </w:rPr>
              <w:t>E-waste collection/ recycling systems/ New Technology and handling techniques</w:t>
            </w:r>
          </w:p>
        </w:tc>
        <w:tc>
          <w:tcPr>
            <w:tcW w:w="1717" w:type="dxa"/>
          </w:tcPr>
          <w:p w14:paraId="46363C98" w14:textId="77777777" w:rsidR="007D30ED" w:rsidRPr="00985F65" w:rsidRDefault="009F1545" w:rsidP="007D30ED">
            <w:pPr>
              <w:jc w:val="both"/>
              <w:rPr>
                <w:rFonts w:ascii="Times New Roman" w:hAnsi="Times New Roman" w:cs="Times New Roman"/>
                <w:sz w:val="24"/>
                <w:szCs w:val="24"/>
                <w:lang w:val="en-GB"/>
              </w:rPr>
            </w:pPr>
            <w:r w:rsidRPr="00985F65">
              <w:rPr>
                <w:rFonts w:ascii="Times New Roman" w:hAnsi="Times New Roman" w:cs="Times New Roman"/>
                <w:b/>
                <w:bCs/>
                <w:sz w:val="24"/>
                <w:szCs w:val="24"/>
                <w:lang w:val="en-GB"/>
              </w:rPr>
              <w:t>Moderator: Sarah Njau,</w:t>
            </w:r>
            <w:r w:rsidRPr="00985F65">
              <w:rPr>
                <w:rFonts w:ascii="Times New Roman" w:hAnsi="Times New Roman" w:cs="Times New Roman"/>
                <w:sz w:val="24"/>
                <w:szCs w:val="24"/>
                <w:lang w:val="en-GB"/>
              </w:rPr>
              <w:t xml:space="preserve"> </w:t>
            </w:r>
            <w:r w:rsidR="007D30ED" w:rsidRPr="00985F65">
              <w:rPr>
                <w:rFonts w:ascii="Times New Roman" w:hAnsi="Times New Roman" w:cs="Times New Roman"/>
                <w:sz w:val="24"/>
                <w:szCs w:val="24"/>
                <w:lang w:val="en-GB"/>
              </w:rPr>
              <w:t>(Landbell Green Forest Solutions East Africa)</w:t>
            </w:r>
          </w:p>
          <w:p w14:paraId="7AEA55E5" w14:textId="29BF723B" w:rsidR="009F1545" w:rsidRPr="00985F65" w:rsidRDefault="009F1545" w:rsidP="009F1545">
            <w:pPr>
              <w:jc w:val="both"/>
              <w:rPr>
                <w:rFonts w:ascii="Times New Roman" w:hAnsi="Times New Roman" w:cs="Times New Roman"/>
                <w:sz w:val="24"/>
                <w:szCs w:val="24"/>
                <w:lang w:val="en-GB"/>
              </w:rPr>
            </w:pPr>
          </w:p>
          <w:p w14:paraId="6A838815" w14:textId="77777777" w:rsidR="00BC4BAF" w:rsidRPr="00985F65" w:rsidRDefault="00BC4BAF" w:rsidP="000E3475">
            <w:pPr>
              <w:jc w:val="both"/>
              <w:rPr>
                <w:rFonts w:ascii="Times New Roman" w:hAnsi="Times New Roman" w:cs="Times New Roman"/>
                <w:sz w:val="24"/>
                <w:szCs w:val="24"/>
                <w:lang w:val="en-GB"/>
              </w:rPr>
            </w:pPr>
          </w:p>
        </w:tc>
        <w:tc>
          <w:tcPr>
            <w:tcW w:w="1890" w:type="dxa"/>
          </w:tcPr>
          <w:p w14:paraId="0564CD89" w14:textId="77777777" w:rsidR="00BC4BAF" w:rsidRPr="00985F65" w:rsidRDefault="00BC4BAF" w:rsidP="000E3475">
            <w:pPr>
              <w:jc w:val="both"/>
              <w:rPr>
                <w:rFonts w:ascii="Times New Roman" w:hAnsi="Times New Roman" w:cs="Times New Roman"/>
                <w:sz w:val="24"/>
                <w:szCs w:val="24"/>
                <w:lang w:val="en-GB"/>
              </w:rPr>
            </w:pPr>
          </w:p>
          <w:p w14:paraId="072DB705" w14:textId="480AD3E4" w:rsidR="00BC4BAF" w:rsidRPr="00985F65" w:rsidRDefault="00BC4BAF" w:rsidP="000E3475">
            <w:pPr>
              <w:jc w:val="both"/>
              <w:rPr>
                <w:rFonts w:ascii="Times New Roman" w:hAnsi="Times New Roman" w:cs="Times New Roman"/>
                <w:b/>
                <w:bCs/>
                <w:sz w:val="24"/>
                <w:szCs w:val="24"/>
                <w:lang w:val="en-GB"/>
              </w:rPr>
            </w:pPr>
            <w:r w:rsidRPr="00985F65">
              <w:rPr>
                <w:rFonts w:ascii="Times New Roman" w:hAnsi="Times New Roman" w:cs="Times New Roman"/>
                <w:b/>
                <w:bCs/>
                <w:sz w:val="24"/>
                <w:szCs w:val="24"/>
                <w:lang w:val="en-GB"/>
              </w:rPr>
              <w:t>Presenter</w:t>
            </w:r>
            <w:r w:rsidR="009F1545" w:rsidRPr="00985F65">
              <w:rPr>
                <w:rFonts w:ascii="Times New Roman" w:hAnsi="Times New Roman" w:cs="Times New Roman"/>
                <w:b/>
                <w:bCs/>
                <w:sz w:val="24"/>
                <w:szCs w:val="24"/>
                <w:lang w:val="en-GB"/>
              </w:rPr>
              <w:t>s</w:t>
            </w:r>
          </w:p>
          <w:p w14:paraId="7FD301C5" w14:textId="77777777" w:rsidR="00BC4BAF" w:rsidRPr="00985F65" w:rsidRDefault="00BC4BAF" w:rsidP="000E3475">
            <w:pPr>
              <w:jc w:val="both"/>
              <w:rPr>
                <w:rFonts w:ascii="Times New Roman" w:hAnsi="Times New Roman" w:cs="Times New Roman"/>
                <w:sz w:val="24"/>
                <w:szCs w:val="24"/>
                <w:lang w:val="en-GB"/>
              </w:rPr>
            </w:pPr>
          </w:p>
          <w:p w14:paraId="7A80DDDC" w14:textId="793A6E8B" w:rsidR="00BA72A2" w:rsidRPr="00985F65" w:rsidRDefault="00BA72A2" w:rsidP="00CA6791">
            <w:pPr>
              <w:pStyle w:val="ListParagraph"/>
              <w:numPr>
                <w:ilvl w:val="0"/>
                <w:numId w:val="13"/>
              </w:numPr>
              <w:ind w:left="160" w:hanging="270"/>
              <w:jc w:val="both"/>
              <w:rPr>
                <w:rFonts w:ascii="Times New Roman" w:eastAsia="Adobe Heiti Std R" w:hAnsi="Times New Roman" w:cs="Times New Roman"/>
                <w:bCs/>
                <w:sz w:val="24"/>
                <w:szCs w:val="24"/>
                <w:bdr w:val="none" w:sz="0" w:space="0" w:color="auto" w:frame="1"/>
                <w:lang w:val="en-GB" w:eastAsia="en-GB"/>
              </w:rPr>
            </w:pPr>
            <w:r w:rsidRPr="00985F65">
              <w:rPr>
                <w:rFonts w:ascii="Times New Roman" w:eastAsia="Adobe Heiti Std R" w:hAnsi="Times New Roman" w:cs="Times New Roman"/>
                <w:b/>
                <w:sz w:val="24"/>
                <w:szCs w:val="24"/>
                <w:bdr w:val="none" w:sz="0" w:space="0" w:color="auto" w:frame="1"/>
                <w:lang w:val="en-GB" w:eastAsia="en-GB"/>
              </w:rPr>
              <w:t>Collin Craig,</w:t>
            </w:r>
            <w:r w:rsidRPr="00985F65">
              <w:rPr>
                <w:rFonts w:ascii="Times New Roman" w:eastAsia="Adobe Heiti Std R" w:hAnsi="Times New Roman" w:cs="Times New Roman"/>
                <w:bCs/>
                <w:sz w:val="24"/>
                <w:szCs w:val="24"/>
                <w:bdr w:val="none" w:sz="0" w:space="0" w:color="auto" w:frame="1"/>
                <w:lang w:val="en-GB" w:eastAsia="en-GB"/>
              </w:rPr>
              <w:t xml:space="preserve"> </w:t>
            </w:r>
            <w:r w:rsidR="00140B14" w:rsidRPr="00985F65">
              <w:rPr>
                <w:rFonts w:ascii="Times New Roman" w:eastAsia="Adobe Heiti Std R" w:hAnsi="Times New Roman" w:cs="Times New Roman"/>
                <w:bCs/>
                <w:sz w:val="24"/>
                <w:szCs w:val="24"/>
                <w:bdr w:val="none" w:sz="0" w:space="0" w:color="auto" w:frame="1"/>
                <w:lang w:val="en-GB" w:eastAsia="en-GB"/>
              </w:rPr>
              <w:t xml:space="preserve">(Online) </w:t>
            </w:r>
          </w:p>
          <w:p w14:paraId="3D9929AA" w14:textId="7818EB02" w:rsidR="00BA72A2" w:rsidRPr="00985F65" w:rsidRDefault="00BA72A2" w:rsidP="00BA72A2">
            <w:pPr>
              <w:jc w:val="both"/>
              <w:rPr>
                <w:rFonts w:ascii="Times New Roman" w:eastAsia="Adobe Heiti Std R" w:hAnsi="Times New Roman" w:cs="Times New Roman"/>
                <w:b/>
                <w:sz w:val="24"/>
                <w:szCs w:val="24"/>
                <w:bdr w:val="none" w:sz="0" w:space="0" w:color="auto" w:frame="1"/>
                <w:lang w:val="en-GB" w:eastAsia="en-GB"/>
              </w:rPr>
            </w:pPr>
            <w:r w:rsidRPr="00985F65">
              <w:rPr>
                <w:rFonts w:ascii="Times New Roman" w:eastAsia="Adobe Heiti Std R" w:hAnsi="Times New Roman" w:cs="Times New Roman"/>
                <w:b/>
                <w:sz w:val="24"/>
                <w:szCs w:val="24"/>
                <w:bdr w:val="none" w:sz="0" w:space="0" w:color="auto" w:frame="1"/>
                <w:lang w:val="en-GB" w:eastAsia="en-GB"/>
              </w:rPr>
              <w:t>Topic</w:t>
            </w:r>
          </w:p>
          <w:p w14:paraId="6E0C1ED4" w14:textId="05E315AC" w:rsidR="00BA72A2" w:rsidRPr="00985F65" w:rsidRDefault="00BA72A2" w:rsidP="00BA72A2">
            <w:pPr>
              <w:jc w:val="both"/>
              <w:rPr>
                <w:rFonts w:ascii="Times New Roman" w:eastAsia="Adobe Heiti Std R" w:hAnsi="Times New Roman" w:cs="Times New Roman"/>
                <w:bCs/>
                <w:i/>
                <w:iCs/>
                <w:sz w:val="24"/>
                <w:szCs w:val="24"/>
                <w:bdr w:val="none" w:sz="0" w:space="0" w:color="auto" w:frame="1"/>
                <w:lang w:val="en-GB" w:eastAsia="en-GB"/>
              </w:rPr>
            </w:pPr>
            <w:r w:rsidRPr="00985F65">
              <w:rPr>
                <w:rFonts w:ascii="Times New Roman" w:eastAsia="Adobe Heiti Std R" w:hAnsi="Times New Roman" w:cs="Times New Roman"/>
                <w:bCs/>
                <w:i/>
                <w:iCs/>
                <w:sz w:val="24"/>
                <w:szCs w:val="24"/>
                <w:bdr w:val="none" w:sz="0" w:space="0" w:color="auto" w:frame="1"/>
                <w:lang w:val="en-GB" w:eastAsia="en-GB"/>
              </w:rPr>
              <w:t xml:space="preserve">Addressing e-waste from a </w:t>
            </w:r>
            <w:r w:rsidR="00960330" w:rsidRPr="00985F65">
              <w:rPr>
                <w:rFonts w:ascii="Times New Roman" w:eastAsia="Adobe Heiti Std R" w:hAnsi="Times New Roman" w:cs="Times New Roman"/>
                <w:bCs/>
                <w:i/>
                <w:iCs/>
                <w:sz w:val="24"/>
                <w:szCs w:val="24"/>
                <w:bdr w:val="none" w:sz="0" w:space="0" w:color="auto" w:frame="1"/>
                <w:lang w:val="en-GB" w:eastAsia="en-GB"/>
              </w:rPr>
              <w:t>criminal</w:t>
            </w:r>
            <w:r w:rsidRPr="00985F65">
              <w:rPr>
                <w:rFonts w:ascii="Times New Roman" w:eastAsia="Adobe Heiti Std R" w:hAnsi="Times New Roman" w:cs="Times New Roman"/>
                <w:bCs/>
                <w:i/>
                <w:iCs/>
                <w:sz w:val="24"/>
                <w:szCs w:val="24"/>
                <w:bdr w:val="none" w:sz="0" w:space="0" w:color="auto" w:frame="1"/>
                <w:lang w:val="en-GB" w:eastAsia="en-GB"/>
              </w:rPr>
              <w:t xml:space="preserve"> perspective</w:t>
            </w:r>
            <w:r w:rsidR="00514B5D" w:rsidRPr="00985F65">
              <w:rPr>
                <w:rFonts w:ascii="Times New Roman" w:eastAsia="Adobe Heiti Std R" w:hAnsi="Times New Roman" w:cs="Times New Roman"/>
                <w:bCs/>
                <w:i/>
                <w:iCs/>
                <w:sz w:val="24"/>
                <w:szCs w:val="24"/>
                <w:bdr w:val="none" w:sz="0" w:space="0" w:color="auto" w:frame="1"/>
                <w:lang w:val="en-GB" w:eastAsia="en-GB"/>
              </w:rPr>
              <w:t xml:space="preserve">. </w:t>
            </w:r>
            <w:r w:rsidRPr="00985F65">
              <w:rPr>
                <w:rFonts w:ascii="Times New Roman" w:eastAsia="Adobe Heiti Std R" w:hAnsi="Times New Roman" w:cs="Times New Roman"/>
                <w:bCs/>
                <w:i/>
                <w:iCs/>
                <w:sz w:val="24"/>
                <w:szCs w:val="24"/>
                <w:bdr w:val="none" w:sz="0" w:space="0" w:color="auto" w:frame="1"/>
                <w:lang w:val="en-GB" w:eastAsia="en-GB"/>
              </w:rPr>
              <w:t xml:space="preserve"> </w:t>
            </w:r>
          </w:p>
          <w:p w14:paraId="3113CEAE" w14:textId="77777777" w:rsidR="009F1545" w:rsidRPr="00985F65" w:rsidRDefault="009F1545" w:rsidP="00BA72A2">
            <w:pPr>
              <w:jc w:val="both"/>
              <w:rPr>
                <w:rFonts w:ascii="Times New Roman" w:eastAsia="Adobe Heiti Std R" w:hAnsi="Times New Roman" w:cs="Times New Roman"/>
                <w:bCs/>
                <w:i/>
                <w:iCs/>
                <w:sz w:val="24"/>
                <w:szCs w:val="24"/>
                <w:bdr w:val="none" w:sz="0" w:space="0" w:color="auto" w:frame="1"/>
                <w:lang w:val="en-GB" w:eastAsia="en-GB"/>
              </w:rPr>
            </w:pPr>
          </w:p>
          <w:p w14:paraId="18572328" w14:textId="77777777" w:rsidR="009F1545" w:rsidRPr="00985F65" w:rsidRDefault="009F1545" w:rsidP="00BA72A2">
            <w:pPr>
              <w:jc w:val="both"/>
              <w:rPr>
                <w:rFonts w:ascii="Times New Roman" w:eastAsia="Adobe Heiti Std R" w:hAnsi="Times New Roman" w:cs="Times New Roman"/>
                <w:bCs/>
                <w:i/>
                <w:iCs/>
                <w:sz w:val="24"/>
                <w:szCs w:val="24"/>
                <w:bdr w:val="none" w:sz="0" w:space="0" w:color="auto" w:frame="1"/>
                <w:lang w:val="en-GB" w:eastAsia="en-GB"/>
              </w:rPr>
            </w:pPr>
          </w:p>
          <w:p w14:paraId="0E358B96" w14:textId="77777777" w:rsidR="00BA72A2" w:rsidRPr="00985F65" w:rsidRDefault="00BA72A2" w:rsidP="00BA72A2">
            <w:pPr>
              <w:jc w:val="both"/>
              <w:rPr>
                <w:rFonts w:ascii="Times New Roman" w:eastAsia="Adobe Heiti Std R" w:hAnsi="Times New Roman" w:cs="Times New Roman"/>
                <w:bCs/>
                <w:i/>
                <w:iCs/>
                <w:sz w:val="24"/>
                <w:szCs w:val="24"/>
                <w:bdr w:val="none" w:sz="0" w:space="0" w:color="auto" w:frame="1"/>
                <w:lang w:val="en-GB" w:eastAsia="en-GB"/>
              </w:rPr>
            </w:pPr>
          </w:p>
          <w:p w14:paraId="5CF7E34B" w14:textId="79E2526B" w:rsidR="00BC4BAF" w:rsidRPr="00985F65" w:rsidRDefault="00BC4BAF" w:rsidP="00CA6791">
            <w:pPr>
              <w:pStyle w:val="ListParagraph"/>
              <w:numPr>
                <w:ilvl w:val="0"/>
                <w:numId w:val="13"/>
              </w:numPr>
              <w:ind w:left="160" w:hanging="270"/>
              <w:jc w:val="both"/>
              <w:rPr>
                <w:rFonts w:ascii="Times New Roman" w:eastAsia="Adobe Heiti Std R" w:hAnsi="Times New Roman" w:cs="Times New Roman"/>
                <w:bCs/>
                <w:sz w:val="24"/>
                <w:szCs w:val="24"/>
                <w:bdr w:val="none" w:sz="0" w:space="0" w:color="auto" w:frame="1"/>
                <w:lang w:val="en-GB" w:eastAsia="en-GB"/>
              </w:rPr>
            </w:pPr>
            <w:r w:rsidRPr="00985F65">
              <w:rPr>
                <w:rFonts w:ascii="Times New Roman" w:eastAsia="Adobe Heiti Std R" w:hAnsi="Times New Roman" w:cs="Times New Roman"/>
                <w:b/>
                <w:sz w:val="24"/>
                <w:szCs w:val="24"/>
                <w:bdr w:val="none" w:sz="0" w:space="0" w:color="auto" w:frame="1"/>
                <w:lang w:val="en-GB" w:eastAsia="en-GB"/>
              </w:rPr>
              <w:t>Sebastian</w:t>
            </w:r>
            <w:r w:rsidRPr="00985F65">
              <w:rPr>
                <w:rFonts w:ascii="Times New Roman" w:eastAsia="Adobe Heiti Std R" w:hAnsi="Times New Roman" w:cs="Times New Roman"/>
                <w:bCs/>
                <w:sz w:val="24"/>
                <w:szCs w:val="24"/>
                <w:bdr w:val="none" w:sz="0" w:space="0" w:color="auto" w:frame="1"/>
                <w:lang w:val="en-GB" w:eastAsia="en-GB"/>
              </w:rPr>
              <w:t xml:space="preserve"> </w:t>
            </w:r>
            <w:r w:rsidRPr="00985F65">
              <w:rPr>
                <w:rFonts w:ascii="Times New Roman" w:eastAsia="Adobe Heiti Std R" w:hAnsi="Times New Roman" w:cs="Times New Roman"/>
                <w:b/>
                <w:bCs/>
                <w:sz w:val="24"/>
                <w:szCs w:val="24"/>
                <w:bdr w:val="none" w:sz="0" w:space="0" w:color="auto" w:frame="1"/>
                <w:lang w:val="en-GB" w:eastAsia="en-GB"/>
              </w:rPr>
              <w:t>Frisch</w:t>
            </w:r>
            <w:r w:rsidRPr="00985F65">
              <w:rPr>
                <w:rFonts w:ascii="Times New Roman" w:eastAsia="Adobe Heiti Std R" w:hAnsi="Times New Roman" w:cs="Times New Roman"/>
                <w:bCs/>
                <w:sz w:val="24"/>
                <w:szCs w:val="24"/>
                <w:bdr w:val="none" w:sz="0" w:space="0" w:color="auto" w:frame="1"/>
                <w:lang w:val="en-GB" w:eastAsia="en-GB"/>
              </w:rPr>
              <w:t xml:space="preserve"> </w:t>
            </w:r>
          </w:p>
          <w:p w14:paraId="2CD7907C" w14:textId="77777777" w:rsidR="00BC4BAF" w:rsidRPr="00985F65" w:rsidRDefault="00BC4BAF" w:rsidP="000E3475">
            <w:pPr>
              <w:jc w:val="both"/>
              <w:rPr>
                <w:rFonts w:ascii="Times New Roman" w:eastAsia="Adobe Heiti Std R" w:hAnsi="Times New Roman" w:cs="Times New Roman"/>
                <w:bCs/>
                <w:sz w:val="24"/>
                <w:szCs w:val="24"/>
                <w:bdr w:val="none" w:sz="0" w:space="0" w:color="auto" w:frame="1"/>
                <w:lang w:val="en-GB" w:eastAsia="en-GB"/>
              </w:rPr>
            </w:pPr>
            <w:r w:rsidRPr="00985F65">
              <w:rPr>
                <w:rFonts w:ascii="Times New Roman" w:eastAsia="Adobe Heiti Std R" w:hAnsi="Times New Roman" w:cs="Times New Roman"/>
                <w:bCs/>
                <w:sz w:val="24"/>
                <w:szCs w:val="24"/>
                <w:bdr w:val="none" w:sz="0" w:space="0" w:color="auto" w:frame="1"/>
                <w:lang w:val="en-GB" w:eastAsia="en-GB"/>
              </w:rPr>
              <w:t>Black Forest Solution</w:t>
            </w:r>
          </w:p>
          <w:p w14:paraId="64CEAF86" w14:textId="60A1DBA6" w:rsidR="00BC4BAF" w:rsidRPr="004F719C" w:rsidRDefault="00BC4BAF" w:rsidP="000E3475">
            <w:pPr>
              <w:jc w:val="both"/>
              <w:rPr>
                <w:rFonts w:ascii="Times New Roman" w:eastAsia="Adobe Heiti Std R" w:hAnsi="Times New Roman" w:cs="Times New Roman"/>
                <w:bCs/>
                <w:i/>
                <w:sz w:val="24"/>
                <w:szCs w:val="24"/>
                <w:bdr w:val="none" w:sz="0" w:space="0" w:color="auto" w:frame="1"/>
                <w:lang w:val="en-GB" w:eastAsia="en-GB"/>
              </w:rPr>
            </w:pPr>
            <w:r w:rsidRPr="00985F65">
              <w:rPr>
                <w:rFonts w:ascii="Times New Roman" w:hAnsi="Times New Roman" w:cs="Times New Roman"/>
                <w:b/>
                <w:bCs/>
                <w:sz w:val="24"/>
                <w:szCs w:val="24"/>
                <w:lang w:val="en-GB"/>
              </w:rPr>
              <w:t>Topic:</w:t>
            </w:r>
            <w:r w:rsidRPr="00985F65">
              <w:rPr>
                <w:rFonts w:ascii="Times New Roman" w:hAnsi="Times New Roman" w:cs="Times New Roman"/>
                <w:sz w:val="24"/>
                <w:szCs w:val="24"/>
                <w:lang w:val="en-GB"/>
              </w:rPr>
              <w:t xml:space="preserve"> </w:t>
            </w:r>
            <w:r w:rsidR="00BA72A2" w:rsidRPr="004F719C">
              <w:rPr>
                <w:rFonts w:ascii="Times New Roman" w:hAnsi="Times New Roman" w:cs="Times New Roman"/>
                <w:i/>
                <w:sz w:val="24"/>
                <w:szCs w:val="24"/>
                <w:lang w:val="en-GB"/>
              </w:rPr>
              <w:t xml:space="preserve">Connection between </w:t>
            </w:r>
            <w:r w:rsidRPr="004F719C">
              <w:rPr>
                <w:rFonts w:ascii="Times New Roman" w:eastAsia="Adobe Heiti Std R" w:hAnsi="Times New Roman" w:cs="Times New Roman"/>
                <w:bCs/>
                <w:i/>
                <w:sz w:val="24"/>
                <w:szCs w:val="24"/>
                <w:bdr w:val="none" w:sz="0" w:space="0" w:color="auto" w:frame="1"/>
                <w:lang w:val="en-GB" w:eastAsia="en-GB"/>
              </w:rPr>
              <w:t>e-waste</w:t>
            </w:r>
            <w:r w:rsidR="00BA72A2" w:rsidRPr="004F719C">
              <w:rPr>
                <w:rFonts w:ascii="Times New Roman" w:eastAsia="Adobe Heiti Std R" w:hAnsi="Times New Roman" w:cs="Times New Roman"/>
                <w:bCs/>
                <w:i/>
                <w:sz w:val="24"/>
                <w:szCs w:val="24"/>
                <w:bdr w:val="none" w:sz="0" w:space="0" w:color="auto" w:frame="1"/>
                <w:lang w:val="en-GB" w:eastAsia="en-GB"/>
              </w:rPr>
              <w:t xml:space="preserve"> and </w:t>
            </w:r>
            <w:r w:rsidR="005F5075" w:rsidRPr="004F719C">
              <w:rPr>
                <w:rFonts w:ascii="Times New Roman" w:eastAsia="Adobe Heiti Std R" w:hAnsi="Times New Roman" w:cs="Times New Roman"/>
                <w:bCs/>
                <w:i/>
                <w:sz w:val="24"/>
                <w:szCs w:val="24"/>
                <w:bdr w:val="none" w:sz="0" w:space="0" w:color="auto" w:frame="1"/>
                <w:lang w:val="en-GB" w:eastAsia="en-GB"/>
              </w:rPr>
              <w:t>hazardous</w:t>
            </w:r>
            <w:r w:rsidR="00BA72A2" w:rsidRPr="004F719C">
              <w:rPr>
                <w:rFonts w:ascii="Times New Roman" w:eastAsia="Adobe Heiti Std R" w:hAnsi="Times New Roman" w:cs="Times New Roman"/>
                <w:bCs/>
                <w:i/>
                <w:sz w:val="24"/>
                <w:szCs w:val="24"/>
                <w:bdr w:val="none" w:sz="0" w:space="0" w:color="auto" w:frame="1"/>
                <w:lang w:val="en-GB" w:eastAsia="en-GB"/>
              </w:rPr>
              <w:t xml:space="preserve"> waste </w:t>
            </w:r>
          </w:p>
          <w:p w14:paraId="683096A5" w14:textId="77777777" w:rsidR="00BC4BAF" w:rsidRPr="00985F65" w:rsidRDefault="00BC4BAF" w:rsidP="000E3475">
            <w:pPr>
              <w:jc w:val="both"/>
              <w:rPr>
                <w:rFonts w:ascii="Times New Roman" w:eastAsia="Adobe Heiti Std R" w:hAnsi="Times New Roman" w:cs="Times New Roman"/>
                <w:bCs/>
                <w:sz w:val="24"/>
                <w:szCs w:val="24"/>
                <w:bdr w:val="none" w:sz="0" w:space="0" w:color="auto" w:frame="1"/>
                <w:lang w:val="en-GB" w:eastAsia="en-GB"/>
              </w:rPr>
            </w:pPr>
          </w:p>
          <w:p w14:paraId="62FF0460" w14:textId="77777777" w:rsidR="00BC4BAF" w:rsidRPr="00985F65" w:rsidRDefault="00BC4BAF" w:rsidP="000E3475">
            <w:pPr>
              <w:jc w:val="both"/>
              <w:rPr>
                <w:rFonts w:ascii="Times New Roman" w:hAnsi="Times New Roman" w:cs="Times New Roman"/>
                <w:b/>
                <w:sz w:val="24"/>
                <w:szCs w:val="24"/>
                <w:lang w:val="en-GB"/>
              </w:rPr>
            </w:pPr>
          </w:p>
          <w:p w14:paraId="68D5360C" w14:textId="77777777" w:rsidR="009F1545" w:rsidRPr="00985F65" w:rsidRDefault="009F1545" w:rsidP="000E3475">
            <w:pPr>
              <w:jc w:val="both"/>
              <w:rPr>
                <w:rFonts w:ascii="Times New Roman" w:hAnsi="Times New Roman" w:cs="Times New Roman"/>
                <w:b/>
                <w:sz w:val="24"/>
                <w:szCs w:val="24"/>
                <w:lang w:val="en-GB"/>
              </w:rPr>
            </w:pPr>
          </w:p>
          <w:p w14:paraId="1EA66652" w14:textId="77777777" w:rsidR="009F1545" w:rsidRPr="00985F65" w:rsidRDefault="009F1545" w:rsidP="000E3475">
            <w:pPr>
              <w:jc w:val="both"/>
              <w:rPr>
                <w:rFonts w:ascii="Times New Roman" w:hAnsi="Times New Roman" w:cs="Times New Roman"/>
                <w:b/>
                <w:sz w:val="24"/>
                <w:szCs w:val="24"/>
                <w:lang w:val="en-GB"/>
              </w:rPr>
            </w:pPr>
          </w:p>
          <w:p w14:paraId="0668BEBB" w14:textId="6831F342" w:rsidR="00E0099F" w:rsidRPr="00985F65" w:rsidRDefault="00BC4BAF" w:rsidP="00CA6791">
            <w:pPr>
              <w:pStyle w:val="ListParagraph"/>
              <w:numPr>
                <w:ilvl w:val="0"/>
                <w:numId w:val="13"/>
              </w:numPr>
              <w:ind w:left="160" w:hanging="270"/>
              <w:jc w:val="both"/>
              <w:rPr>
                <w:rFonts w:ascii="Times New Roman" w:hAnsi="Times New Roman" w:cs="Times New Roman"/>
                <w:b/>
                <w:sz w:val="24"/>
                <w:szCs w:val="24"/>
                <w:lang w:val="en-GB"/>
              </w:rPr>
            </w:pPr>
            <w:r w:rsidRPr="00985F65">
              <w:rPr>
                <w:rFonts w:ascii="Times New Roman" w:eastAsia="Adobe Heiti Std R" w:hAnsi="Times New Roman" w:cs="Times New Roman"/>
                <w:b/>
                <w:sz w:val="24"/>
                <w:szCs w:val="24"/>
                <w:bdr w:val="none" w:sz="0" w:space="0" w:color="auto" w:frame="1"/>
                <w:lang w:val="en-GB" w:eastAsia="en-GB"/>
              </w:rPr>
              <w:t>Olivier</w:t>
            </w:r>
            <w:r w:rsidRPr="00985F65">
              <w:rPr>
                <w:rFonts w:ascii="Times New Roman" w:eastAsia="Adobe Heiti Std R" w:hAnsi="Times New Roman" w:cs="Times New Roman"/>
                <w:b/>
                <w:bCs/>
                <w:sz w:val="24"/>
                <w:szCs w:val="24"/>
                <w:bdr w:val="none" w:sz="0" w:space="0" w:color="auto" w:frame="1"/>
                <w:lang w:val="en-GB" w:eastAsia="en-GB"/>
              </w:rPr>
              <w:t xml:space="preserve"> Mbera</w:t>
            </w:r>
          </w:p>
          <w:p w14:paraId="3F7DE71F" w14:textId="77777777" w:rsidR="00E0099F" w:rsidRPr="00985F65" w:rsidRDefault="00E0099F" w:rsidP="00BF2AE3">
            <w:pPr>
              <w:jc w:val="both"/>
              <w:rPr>
                <w:rFonts w:ascii="Times New Roman" w:hAnsi="Times New Roman" w:cs="Times New Roman"/>
                <w:bCs/>
                <w:sz w:val="24"/>
                <w:szCs w:val="24"/>
                <w:lang w:val="en-GB"/>
              </w:rPr>
            </w:pPr>
            <w:r w:rsidRPr="00985F65">
              <w:rPr>
                <w:rFonts w:ascii="Times New Roman" w:hAnsi="Times New Roman" w:cs="Times New Roman"/>
                <w:bCs/>
                <w:sz w:val="24"/>
                <w:szCs w:val="24"/>
                <w:lang w:val="en-GB"/>
              </w:rPr>
              <w:t>Chairperson, EACO Regional Steering Committee</w:t>
            </w:r>
          </w:p>
          <w:p w14:paraId="7F92B805" w14:textId="77777777" w:rsidR="00BF2AE3" w:rsidRPr="00985F65" w:rsidRDefault="00BF2AE3" w:rsidP="00E0099F">
            <w:pPr>
              <w:jc w:val="both"/>
              <w:rPr>
                <w:rFonts w:ascii="Times New Roman" w:hAnsi="Times New Roman" w:cs="Times New Roman"/>
                <w:b/>
                <w:sz w:val="24"/>
                <w:szCs w:val="24"/>
                <w:lang w:val="en-GB"/>
              </w:rPr>
            </w:pPr>
          </w:p>
          <w:p w14:paraId="510FC118" w14:textId="7D4C9F93" w:rsidR="00E0099F" w:rsidRPr="00985F65" w:rsidRDefault="00E0099F" w:rsidP="00E0099F">
            <w:pPr>
              <w:jc w:val="both"/>
              <w:rPr>
                <w:rFonts w:ascii="Times New Roman" w:hAnsi="Times New Roman" w:cs="Times New Roman"/>
                <w:bCs/>
                <w:i/>
                <w:iCs/>
                <w:sz w:val="24"/>
                <w:szCs w:val="24"/>
                <w:lang w:val="en-GB"/>
              </w:rPr>
            </w:pPr>
            <w:r w:rsidRPr="00985F65">
              <w:rPr>
                <w:rFonts w:ascii="Times New Roman" w:hAnsi="Times New Roman" w:cs="Times New Roman"/>
                <w:b/>
                <w:sz w:val="24"/>
                <w:szCs w:val="24"/>
                <w:lang w:val="en-GB"/>
              </w:rPr>
              <w:t xml:space="preserve">Topic: </w:t>
            </w:r>
            <w:r w:rsidRPr="00985F65">
              <w:rPr>
                <w:rFonts w:ascii="Times New Roman" w:hAnsi="Times New Roman" w:cs="Times New Roman"/>
                <w:bCs/>
                <w:sz w:val="24"/>
                <w:szCs w:val="24"/>
                <w:lang w:val="en-GB"/>
              </w:rPr>
              <w:t xml:space="preserve"> </w:t>
            </w:r>
            <w:r w:rsidRPr="00985F65">
              <w:rPr>
                <w:rFonts w:ascii="Times New Roman" w:hAnsi="Times New Roman" w:cs="Times New Roman"/>
                <w:bCs/>
                <w:i/>
                <w:iCs/>
                <w:sz w:val="24"/>
                <w:szCs w:val="24"/>
                <w:lang w:val="en-GB"/>
              </w:rPr>
              <w:t xml:space="preserve">E-waste Management: The case of EnviroServe Green Pack facility in Rwanda  </w:t>
            </w:r>
          </w:p>
          <w:p w14:paraId="7F6D3CBF" w14:textId="77777777" w:rsidR="00BC4BAF" w:rsidRPr="00985F65" w:rsidRDefault="00BC4BAF" w:rsidP="000E3475">
            <w:pPr>
              <w:jc w:val="both"/>
              <w:rPr>
                <w:rFonts w:ascii="Times New Roman" w:hAnsi="Times New Roman" w:cs="Times New Roman"/>
                <w:i/>
                <w:iCs/>
                <w:sz w:val="24"/>
                <w:szCs w:val="24"/>
                <w:lang w:val="en-GB"/>
              </w:rPr>
            </w:pPr>
          </w:p>
          <w:p w14:paraId="1CC069CB" w14:textId="77777777" w:rsidR="00BC4BAF" w:rsidRPr="00985F65" w:rsidRDefault="00BC4BAF" w:rsidP="000E3475">
            <w:pPr>
              <w:jc w:val="both"/>
              <w:rPr>
                <w:rFonts w:ascii="Times New Roman" w:hAnsi="Times New Roman" w:cs="Times New Roman"/>
                <w:sz w:val="24"/>
                <w:szCs w:val="24"/>
                <w:lang w:val="en-GB"/>
              </w:rPr>
            </w:pPr>
          </w:p>
        </w:tc>
        <w:tc>
          <w:tcPr>
            <w:tcW w:w="4387" w:type="dxa"/>
          </w:tcPr>
          <w:p w14:paraId="1CA754B5" w14:textId="77777777" w:rsidR="00BC4BAF" w:rsidRPr="00135788" w:rsidRDefault="00BC4BAF" w:rsidP="009F1545">
            <w:pPr>
              <w:jc w:val="both"/>
              <w:rPr>
                <w:rFonts w:ascii="Times New Roman" w:hAnsi="Times New Roman" w:cs="Times New Roman"/>
                <w:b/>
                <w:sz w:val="24"/>
                <w:szCs w:val="24"/>
                <w:lang w:val="en-GB"/>
              </w:rPr>
            </w:pPr>
            <w:r w:rsidRPr="00135788">
              <w:rPr>
                <w:rFonts w:ascii="Times New Roman" w:hAnsi="Times New Roman" w:cs="Times New Roman"/>
                <w:b/>
                <w:sz w:val="24"/>
                <w:szCs w:val="24"/>
                <w:lang w:val="en-GB"/>
              </w:rPr>
              <w:lastRenderedPageBreak/>
              <w:t>Highlights of the discussion</w:t>
            </w:r>
          </w:p>
          <w:p w14:paraId="5A6973ED" w14:textId="77777777" w:rsidR="00BC4BAF" w:rsidRPr="00985F65" w:rsidRDefault="00BC4BAF" w:rsidP="009F1545">
            <w:pPr>
              <w:jc w:val="both"/>
              <w:rPr>
                <w:rFonts w:ascii="Times New Roman" w:hAnsi="Times New Roman" w:cs="Times New Roman"/>
                <w:b/>
                <w:sz w:val="24"/>
                <w:szCs w:val="24"/>
                <w:lang w:val="en-GB"/>
              </w:rPr>
            </w:pPr>
          </w:p>
          <w:p w14:paraId="58592571" w14:textId="54B6C9A5" w:rsidR="00BA72A2" w:rsidRPr="00985F65" w:rsidRDefault="00E01BAD" w:rsidP="009F1545">
            <w:pPr>
              <w:jc w:val="both"/>
              <w:rPr>
                <w:rFonts w:ascii="Times New Roman" w:hAnsi="Times New Roman" w:cs="Times New Roman"/>
                <w:b/>
                <w:sz w:val="24"/>
                <w:szCs w:val="24"/>
                <w:lang w:val="en-GB"/>
              </w:rPr>
            </w:pPr>
            <w:r w:rsidRPr="00985F65">
              <w:rPr>
                <w:rFonts w:ascii="Times New Roman" w:hAnsi="Times New Roman" w:cs="Times New Roman"/>
                <w:b/>
                <w:sz w:val="24"/>
                <w:szCs w:val="24"/>
                <w:lang w:val="en-GB"/>
              </w:rPr>
              <w:t>Addressing e</w:t>
            </w:r>
            <w:r w:rsidR="00BA72A2" w:rsidRPr="00985F65">
              <w:rPr>
                <w:rFonts w:ascii="Times New Roman" w:hAnsi="Times New Roman" w:cs="Times New Roman"/>
                <w:b/>
                <w:sz w:val="24"/>
                <w:szCs w:val="24"/>
                <w:lang w:val="en-GB"/>
              </w:rPr>
              <w:t xml:space="preserve">-waste from a </w:t>
            </w:r>
            <w:r w:rsidR="00B56E1A" w:rsidRPr="00985F65">
              <w:rPr>
                <w:rFonts w:ascii="Times New Roman" w:hAnsi="Times New Roman" w:cs="Times New Roman"/>
                <w:b/>
                <w:sz w:val="24"/>
                <w:szCs w:val="24"/>
                <w:lang w:val="en-GB"/>
              </w:rPr>
              <w:t>criminal</w:t>
            </w:r>
            <w:r w:rsidR="00BA72A2" w:rsidRPr="00985F65">
              <w:rPr>
                <w:rFonts w:ascii="Times New Roman" w:hAnsi="Times New Roman" w:cs="Times New Roman"/>
                <w:b/>
                <w:sz w:val="24"/>
                <w:szCs w:val="24"/>
                <w:lang w:val="en-GB"/>
              </w:rPr>
              <w:t xml:space="preserve"> perspective </w:t>
            </w:r>
          </w:p>
          <w:p w14:paraId="6F6BC995" w14:textId="77777777" w:rsidR="009F1545" w:rsidRPr="00985F65" w:rsidRDefault="009F1545" w:rsidP="009F1545">
            <w:pPr>
              <w:jc w:val="both"/>
              <w:rPr>
                <w:rFonts w:ascii="Times New Roman" w:hAnsi="Times New Roman" w:cs="Times New Roman"/>
                <w:bCs/>
                <w:sz w:val="24"/>
                <w:szCs w:val="24"/>
                <w:lang w:val="en-GB"/>
              </w:rPr>
            </w:pPr>
          </w:p>
          <w:p w14:paraId="177A2E08" w14:textId="152140AF" w:rsidR="00BA72A2" w:rsidRPr="00985F65" w:rsidRDefault="005F524E" w:rsidP="00CA6791">
            <w:pPr>
              <w:pStyle w:val="ListParagraph"/>
              <w:numPr>
                <w:ilvl w:val="0"/>
                <w:numId w:val="10"/>
              </w:numPr>
              <w:ind w:left="293" w:hanging="284"/>
              <w:jc w:val="both"/>
              <w:rPr>
                <w:rFonts w:ascii="Times New Roman" w:hAnsi="Times New Roman" w:cs="Times New Roman"/>
                <w:bCs/>
                <w:sz w:val="24"/>
                <w:szCs w:val="24"/>
                <w:lang w:val="en-GB"/>
              </w:rPr>
            </w:pPr>
            <w:r w:rsidRPr="00985F65">
              <w:rPr>
                <w:rFonts w:ascii="Times New Roman" w:hAnsi="Times New Roman" w:cs="Times New Roman"/>
                <w:bCs/>
                <w:sz w:val="24"/>
                <w:szCs w:val="24"/>
                <w:lang w:val="en-GB"/>
              </w:rPr>
              <w:t>It is important to utilise international instruments in developing any law on crime. Such as the Basel Convention. Kyoto Protocol on Substances that Deplete Ozone</w:t>
            </w:r>
            <w:r w:rsidR="00EB0DEA" w:rsidRPr="00985F65">
              <w:rPr>
                <w:rFonts w:ascii="Times New Roman" w:hAnsi="Times New Roman" w:cs="Times New Roman"/>
                <w:bCs/>
                <w:sz w:val="24"/>
                <w:szCs w:val="24"/>
                <w:lang w:val="en-GB"/>
              </w:rPr>
              <w:t>, UN</w:t>
            </w:r>
            <w:r w:rsidR="009F1545" w:rsidRPr="00985F65">
              <w:rPr>
                <w:rFonts w:ascii="Times New Roman" w:hAnsi="Times New Roman" w:cs="Times New Roman"/>
                <w:bCs/>
                <w:sz w:val="24"/>
                <w:szCs w:val="24"/>
                <w:lang w:val="en-GB"/>
              </w:rPr>
              <w:t xml:space="preserve"> </w:t>
            </w:r>
            <w:r w:rsidR="00EB0DEA" w:rsidRPr="00985F65">
              <w:rPr>
                <w:rFonts w:ascii="Times New Roman" w:hAnsi="Times New Roman" w:cs="Times New Roman"/>
                <w:bCs/>
                <w:sz w:val="24"/>
                <w:szCs w:val="24"/>
                <w:lang w:val="en-GB"/>
              </w:rPr>
              <w:t xml:space="preserve">Convention against Transnational Organized Crime </w:t>
            </w:r>
            <w:r w:rsidRPr="00985F65">
              <w:rPr>
                <w:rFonts w:ascii="Times New Roman" w:hAnsi="Times New Roman" w:cs="Times New Roman"/>
                <w:bCs/>
                <w:sz w:val="24"/>
                <w:szCs w:val="24"/>
                <w:lang w:val="en-GB"/>
              </w:rPr>
              <w:t xml:space="preserve">among others. </w:t>
            </w:r>
          </w:p>
          <w:p w14:paraId="7D328E17" w14:textId="77777777" w:rsidR="005F5075" w:rsidRPr="00985F65" w:rsidRDefault="005F5075" w:rsidP="009F1545">
            <w:pPr>
              <w:pStyle w:val="ListParagraph"/>
              <w:ind w:left="293"/>
              <w:jc w:val="both"/>
              <w:rPr>
                <w:rFonts w:ascii="Times New Roman" w:hAnsi="Times New Roman" w:cs="Times New Roman"/>
                <w:bCs/>
                <w:sz w:val="24"/>
                <w:szCs w:val="24"/>
                <w:lang w:val="en-GB"/>
              </w:rPr>
            </w:pPr>
          </w:p>
          <w:p w14:paraId="74A2EFB1" w14:textId="35243973" w:rsidR="005F5075" w:rsidRPr="00985F65" w:rsidRDefault="005F5075" w:rsidP="00CA6791">
            <w:pPr>
              <w:pStyle w:val="ListParagraph"/>
              <w:numPr>
                <w:ilvl w:val="0"/>
                <w:numId w:val="10"/>
              </w:numPr>
              <w:ind w:left="293" w:hanging="284"/>
              <w:jc w:val="both"/>
              <w:rPr>
                <w:rFonts w:ascii="Times New Roman" w:hAnsi="Times New Roman" w:cs="Times New Roman"/>
                <w:bCs/>
                <w:sz w:val="24"/>
                <w:szCs w:val="24"/>
                <w:lang w:val="en-GB"/>
              </w:rPr>
            </w:pPr>
            <w:r w:rsidRPr="00985F65">
              <w:rPr>
                <w:rFonts w:ascii="Times New Roman" w:hAnsi="Times New Roman" w:cs="Times New Roman"/>
                <w:bCs/>
                <w:sz w:val="24"/>
                <w:szCs w:val="24"/>
                <w:lang w:val="en-GB"/>
              </w:rPr>
              <w:t xml:space="preserve">The criminal aspect should also have a human rights approach to developing the criminal laws governing e-waste. </w:t>
            </w:r>
          </w:p>
          <w:p w14:paraId="7710AE32" w14:textId="77777777" w:rsidR="005F524E" w:rsidRPr="00985F65" w:rsidRDefault="005F524E" w:rsidP="009F1545">
            <w:pPr>
              <w:pStyle w:val="ListParagraph"/>
              <w:ind w:left="293"/>
              <w:jc w:val="both"/>
              <w:rPr>
                <w:rFonts w:ascii="Times New Roman" w:hAnsi="Times New Roman" w:cs="Times New Roman"/>
                <w:bCs/>
                <w:sz w:val="24"/>
                <w:szCs w:val="24"/>
                <w:lang w:val="en-GB"/>
              </w:rPr>
            </w:pPr>
          </w:p>
          <w:p w14:paraId="16ECB8A5" w14:textId="7E0AFA77" w:rsidR="005F524E" w:rsidRPr="00985F65" w:rsidRDefault="005F524E" w:rsidP="00CA6791">
            <w:pPr>
              <w:pStyle w:val="ListParagraph"/>
              <w:numPr>
                <w:ilvl w:val="0"/>
                <w:numId w:val="10"/>
              </w:numPr>
              <w:ind w:left="293" w:hanging="284"/>
              <w:jc w:val="both"/>
              <w:rPr>
                <w:rFonts w:ascii="Times New Roman" w:hAnsi="Times New Roman" w:cs="Times New Roman"/>
                <w:bCs/>
                <w:sz w:val="24"/>
                <w:szCs w:val="24"/>
                <w:lang w:val="en-GB"/>
              </w:rPr>
            </w:pPr>
            <w:r w:rsidRPr="00985F65">
              <w:rPr>
                <w:rFonts w:ascii="Times New Roman" w:hAnsi="Times New Roman" w:cs="Times New Roman"/>
                <w:bCs/>
                <w:sz w:val="24"/>
                <w:szCs w:val="24"/>
                <w:lang w:val="en-GB"/>
              </w:rPr>
              <w:t xml:space="preserve">Certain works have been done in regard to; Crimes that affect the environment, Passengers and cargo, Maritime crime, Criminal network disruption, Organized crime, Corruption, Money </w:t>
            </w:r>
            <w:r w:rsidR="009B5E13" w:rsidRPr="00985F65">
              <w:rPr>
                <w:rFonts w:ascii="Times New Roman" w:hAnsi="Times New Roman" w:cs="Times New Roman"/>
                <w:bCs/>
                <w:sz w:val="24"/>
                <w:szCs w:val="24"/>
                <w:lang w:val="en-GB"/>
              </w:rPr>
              <w:t>laundering and</w:t>
            </w:r>
            <w:r w:rsidRPr="00985F65">
              <w:rPr>
                <w:rFonts w:ascii="Times New Roman" w:hAnsi="Times New Roman" w:cs="Times New Roman"/>
                <w:bCs/>
                <w:sz w:val="24"/>
                <w:szCs w:val="24"/>
                <w:lang w:val="en-GB"/>
              </w:rPr>
              <w:t xml:space="preserve"> addressing waste trafficking. </w:t>
            </w:r>
          </w:p>
          <w:p w14:paraId="4F239EB0" w14:textId="77777777" w:rsidR="005F524E" w:rsidRPr="00985F65" w:rsidRDefault="005F524E" w:rsidP="009F1545">
            <w:pPr>
              <w:jc w:val="both"/>
              <w:rPr>
                <w:rFonts w:ascii="Times New Roman" w:hAnsi="Times New Roman" w:cs="Times New Roman"/>
                <w:bCs/>
                <w:sz w:val="24"/>
                <w:szCs w:val="24"/>
                <w:lang w:val="en-GB"/>
              </w:rPr>
            </w:pPr>
          </w:p>
          <w:p w14:paraId="45B94212" w14:textId="38EEE31B" w:rsidR="005F5075" w:rsidRPr="00985F65" w:rsidRDefault="005F5075" w:rsidP="00CA6791">
            <w:pPr>
              <w:pStyle w:val="ListParagraph"/>
              <w:numPr>
                <w:ilvl w:val="0"/>
                <w:numId w:val="10"/>
              </w:numPr>
              <w:ind w:left="293" w:hanging="284"/>
              <w:jc w:val="both"/>
              <w:rPr>
                <w:rFonts w:ascii="Times New Roman" w:hAnsi="Times New Roman" w:cs="Times New Roman"/>
                <w:sz w:val="24"/>
                <w:szCs w:val="24"/>
                <w:lang w:val="en-GB"/>
              </w:rPr>
            </w:pPr>
            <w:r w:rsidRPr="00985F65">
              <w:rPr>
                <w:rFonts w:ascii="Times New Roman" w:hAnsi="Times New Roman" w:cs="Times New Roman"/>
                <w:bCs/>
                <w:sz w:val="24"/>
                <w:szCs w:val="24"/>
                <w:lang w:val="en-GB"/>
              </w:rPr>
              <w:t>Criminal justice approaches help to; provide a holistic policy response to e-waste; addr</w:t>
            </w:r>
            <w:r w:rsidRPr="00985F65">
              <w:rPr>
                <w:rFonts w:ascii="Times New Roman" w:hAnsi="Times New Roman" w:cs="Times New Roman"/>
                <w:sz w:val="24"/>
                <w:szCs w:val="24"/>
                <w:lang w:val="en-GB"/>
              </w:rPr>
              <w:t xml:space="preserve">esses involvement of organized criminal groups; enables sanctions and general &amp; specific deterrence; targets profitability of waste crime; seizure and confiscation; criminalization of money laundering; prevents crime and not just combating. </w:t>
            </w:r>
          </w:p>
          <w:p w14:paraId="01D77BFB" w14:textId="77777777" w:rsidR="005F5075" w:rsidRPr="00985F65" w:rsidRDefault="005F5075" w:rsidP="009F1545">
            <w:pPr>
              <w:pStyle w:val="ListParagraph"/>
              <w:ind w:left="293"/>
              <w:jc w:val="both"/>
              <w:rPr>
                <w:rFonts w:ascii="Times New Roman" w:hAnsi="Times New Roman" w:cs="Times New Roman"/>
                <w:sz w:val="24"/>
                <w:szCs w:val="24"/>
                <w:lang w:val="en-GB"/>
              </w:rPr>
            </w:pPr>
          </w:p>
          <w:p w14:paraId="75276226" w14:textId="31135EAB" w:rsidR="00BA72A2" w:rsidRPr="00985F65" w:rsidRDefault="00BA72A2" w:rsidP="00CA6791">
            <w:pPr>
              <w:pStyle w:val="ListParagraph"/>
              <w:numPr>
                <w:ilvl w:val="0"/>
                <w:numId w:val="10"/>
              </w:numPr>
              <w:ind w:left="293" w:hanging="284"/>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Offences including waste offences, </w:t>
            </w:r>
            <w:r w:rsidR="00B56E1A" w:rsidRPr="00985F65">
              <w:rPr>
                <w:rFonts w:ascii="Times New Roman" w:hAnsi="Times New Roman" w:cs="Times New Roman"/>
                <w:sz w:val="24"/>
                <w:szCs w:val="24"/>
                <w:lang w:val="en-GB"/>
              </w:rPr>
              <w:t>ancillary</w:t>
            </w:r>
            <w:r w:rsidRPr="00985F65">
              <w:rPr>
                <w:rFonts w:ascii="Times New Roman" w:hAnsi="Times New Roman" w:cs="Times New Roman"/>
                <w:sz w:val="24"/>
                <w:szCs w:val="24"/>
                <w:lang w:val="en-GB"/>
              </w:rPr>
              <w:t xml:space="preserve"> offences; </w:t>
            </w:r>
            <w:r w:rsidR="00B56E1A" w:rsidRPr="00985F65">
              <w:rPr>
                <w:rFonts w:ascii="Times New Roman" w:hAnsi="Times New Roman" w:cs="Times New Roman"/>
                <w:sz w:val="24"/>
                <w:szCs w:val="24"/>
                <w:lang w:val="en-GB"/>
              </w:rPr>
              <w:t>i</w:t>
            </w:r>
            <w:r w:rsidRPr="00985F65">
              <w:rPr>
                <w:rFonts w:ascii="Times New Roman" w:hAnsi="Times New Roman" w:cs="Times New Roman"/>
                <w:sz w:val="24"/>
                <w:szCs w:val="24"/>
                <w:lang w:val="en-GB"/>
              </w:rPr>
              <w:t xml:space="preserve">ssues of investigation, international cooperation, while the chapters deal with prosecution </w:t>
            </w:r>
            <w:r w:rsidR="00B56E1A" w:rsidRPr="00985F65">
              <w:rPr>
                <w:rFonts w:ascii="Times New Roman" w:hAnsi="Times New Roman" w:cs="Times New Roman"/>
                <w:sz w:val="24"/>
                <w:szCs w:val="24"/>
                <w:lang w:val="en-GB"/>
              </w:rPr>
              <w:lastRenderedPageBreak/>
              <w:t>i</w:t>
            </w:r>
            <w:r w:rsidRPr="00985F65">
              <w:rPr>
                <w:rFonts w:ascii="Times New Roman" w:hAnsi="Times New Roman" w:cs="Times New Roman"/>
                <w:sz w:val="24"/>
                <w:szCs w:val="24"/>
                <w:lang w:val="en-GB"/>
              </w:rPr>
              <w:t xml:space="preserve">n penalties to consider; protection and assistance of witness  </w:t>
            </w:r>
          </w:p>
          <w:p w14:paraId="38EB5C6D" w14:textId="77777777" w:rsidR="00BA72A2" w:rsidRPr="00985F65" w:rsidRDefault="00BA72A2" w:rsidP="009F1545">
            <w:pPr>
              <w:jc w:val="both"/>
              <w:rPr>
                <w:rFonts w:ascii="Times New Roman" w:hAnsi="Times New Roman" w:cs="Times New Roman"/>
                <w:bCs/>
                <w:sz w:val="24"/>
                <w:szCs w:val="24"/>
                <w:lang w:val="en-GB"/>
              </w:rPr>
            </w:pPr>
          </w:p>
          <w:p w14:paraId="29C67FF2" w14:textId="56FD951F" w:rsidR="00BA72A2" w:rsidRPr="00985F65" w:rsidRDefault="00BA72A2" w:rsidP="009F1545">
            <w:pPr>
              <w:jc w:val="both"/>
              <w:rPr>
                <w:rFonts w:ascii="Times New Roman" w:hAnsi="Times New Roman" w:cs="Times New Roman"/>
                <w:b/>
                <w:sz w:val="24"/>
                <w:szCs w:val="24"/>
                <w:lang w:val="en-GB"/>
              </w:rPr>
            </w:pPr>
            <w:r w:rsidRPr="00985F65">
              <w:rPr>
                <w:rFonts w:ascii="Times New Roman" w:hAnsi="Times New Roman" w:cs="Times New Roman"/>
                <w:b/>
                <w:sz w:val="24"/>
                <w:szCs w:val="24"/>
                <w:lang w:val="en-GB"/>
              </w:rPr>
              <w:t xml:space="preserve">E-waste and Hazardous waste </w:t>
            </w:r>
          </w:p>
          <w:p w14:paraId="006C115E" w14:textId="5578650B" w:rsidR="00BA72A2" w:rsidRPr="00985F65" w:rsidRDefault="00BA72A2" w:rsidP="00CA6791">
            <w:pPr>
              <w:pStyle w:val="ListParagraph"/>
              <w:numPr>
                <w:ilvl w:val="0"/>
                <w:numId w:val="10"/>
              </w:numPr>
              <w:ind w:left="293" w:hanging="284"/>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Proposed a material flow model that can be used in African nations. It includes assessing the current recycling chain and the proposing amendments in line with legal and technical parameters. </w:t>
            </w:r>
          </w:p>
          <w:p w14:paraId="69A39596" w14:textId="77777777" w:rsidR="00ED7DC0" w:rsidRPr="00985F65" w:rsidRDefault="00ED7DC0" w:rsidP="009F1545">
            <w:pPr>
              <w:pStyle w:val="ListParagraph"/>
              <w:ind w:left="293"/>
              <w:jc w:val="both"/>
              <w:rPr>
                <w:rFonts w:ascii="Times New Roman" w:hAnsi="Times New Roman" w:cs="Times New Roman"/>
                <w:sz w:val="24"/>
                <w:szCs w:val="24"/>
                <w:lang w:val="en-GB"/>
              </w:rPr>
            </w:pPr>
          </w:p>
          <w:p w14:paraId="7F6E59E6" w14:textId="3A59EEA4" w:rsidR="00514B5D" w:rsidRPr="00985F65" w:rsidRDefault="00514B5D" w:rsidP="00CA6791">
            <w:pPr>
              <w:pStyle w:val="ListParagraph"/>
              <w:numPr>
                <w:ilvl w:val="0"/>
                <w:numId w:val="10"/>
              </w:numPr>
              <w:ind w:left="293" w:hanging="284"/>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Must have a clear infrastructural planning to ensure that there is no harm to human health and the environment. </w:t>
            </w:r>
          </w:p>
          <w:p w14:paraId="4D1EE525" w14:textId="77777777" w:rsidR="00BA72A2" w:rsidRPr="00985F65" w:rsidRDefault="00BA72A2" w:rsidP="009F1545">
            <w:pPr>
              <w:pStyle w:val="ListParagraph"/>
              <w:ind w:left="293"/>
              <w:jc w:val="both"/>
              <w:rPr>
                <w:rFonts w:ascii="Times New Roman" w:hAnsi="Times New Roman" w:cs="Times New Roman"/>
                <w:sz w:val="24"/>
                <w:szCs w:val="24"/>
                <w:lang w:val="en-GB"/>
              </w:rPr>
            </w:pPr>
          </w:p>
          <w:p w14:paraId="1A913294" w14:textId="22F34DA2" w:rsidR="00BC4BAF" w:rsidRPr="00985F65" w:rsidRDefault="00BC4BAF" w:rsidP="00CA6791">
            <w:pPr>
              <w:pStyle w:val="ListParagraph"/>
              <w:numPr>
                <w:ilvl w:val="0"/>
                <w:numId w:val="10"/>
              </w:numPr>
              <w:ind w:left="293" w:hanging="284"/>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Hazardous waste management includes </w:t>
            </w:r>
            <w:r w:rsidR="00514B5D" w:rsidRPr="00985F65">
              <w:rPr>
                <w:rFonts w:ascii="Times New Roman" w:hAnsi="Times New Roman" w:cs="Times New Roman"/>
                <w:sz w:val="24"/>
                <w:szCs w:val="24"/>
                <w:lang w:val="en-GB"/>
              </w:rPr>
              <w:t>a process chai</w:t>
            </w:r>
            <w:r w:rsidR="00AF69A2">
              <w:rPr>
                <w:rFonts w:ascii="Times New Roman" w:hAnsi="Times New Roman" w:cs="Times New Roman"/>
                <w:sz w:val="24"/>
                <w:szCs w:val="24"/>
                <w:lang w:val="en-GB"/>
              </w:rPr>
              <w:t xml:space="preserve">n, </w:t>
            </w:r>
            <w:r w:rsidR="00514B5D" w:rsidRPr="00985F65">
              <w:rPr>
                <w:rFonts w:ascii="Times New Roman" w:hAnsi="Times New Roman" w:cs="Times New Roman"/>
                <w:sz w:val="24"/>
                <w:szCs w:val="24"/>
                <w:lang w:val="en-GB"/>
              </w:rPr>
              <w:t xml:space="preserve">that allows for depollution, treatment, storage, </w:t>
            </w:r>
            <w:r w:rsidRPr="00985F65">
              <w:rPr>
                <w:rFonts w:ascii="Times New Roman" w:hAnsi="Times New Roman" w:cs="Times New Roman"/>
                <w:sz w:val="24"/>
                <w:szCs w:val="24"/>
                <w:lang w:val="en-GB"/>
              </w:rPr>
              <w:t>transportation, recycling and disposal which consider Basel convention documentation/information/process to provide knowledge on how to handle different types of e-waste.</w:t>
            </w:r>
          </w:p>
          <w:p w14:paraId="37C87DF9" w14:textId="77777777" w:rsidR="00BA72A2" w:rsidRPr="00985F65" w:rsidRDefault="00BA72A2" w:rsidP="009F1545">
            <w:pPr>
              <w:pStyle w:val="ListParagraph"/>
              <w:ind w:left="293"/>
              <w:jc w:val="both"/>
              <w:rPr>
                <w:rFonts w:ascii="Times New Roman" w:hAnsi="Times New Roman" w:cs="Times New Roman"/>
                <w:sz w:val="24"/>
                <w:szCs w:val="24"/>
                <w:lang w:val="en-GB"/>
              </w:rPr>
            </w:pPr>
          </w:p>
          <w:p w14:paraId="4F4E0552" w14:textId="77777777" w:rsidR="00BC4BAF" w:rsidRPr="00985F65" w:rsidRDefault="00BC4BAF" w:rsidP="00CA6791">
            <w:pPr>
              <w:pStyle w:val="ListParagraph"/>
              <w:numPr>
                <w:ilvl w:val="0"/>
                <w:numId w:val="10"/>
              </w:numPr>
              <w:ind w:left="293" w:hanging="284"/>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Types of Hazardous wastes encountered in the E-waste facilities includes Mercury residues from Mining Industry, Cytotoxic waste from Hospitals etc.</w:t>
            </w:r>
          </w:p>
          <w:p w14:paraId="7F2F0569" w14:textId="77777777" w:rsidR="00BC4BAF" w:rsidRPr="00985F65" w:rsidRDefault="00BC4BAF" w:rsidP="009F1545">
            <w:pPr>
              <w:jc w:val="both"/>
              <w:rPr>
                <w:rFonts w:ascii="Times New Roman" w:hAnsi="Times New Roman" w:cs="Times New Roman"/>
                <w:sz w:val="24"/>
                <w:szCs w:val="24"/>
                <w:lang w:val="en-GB"/>
              </w:rPr>
            </w:pPr>
          </w:p>
          <w:p w14:paraId="030923F2" w14:textId="77777777" w:rsidR="00BC4BAF" w:rsidRPr="00985F65" w:rsidRDefault="00BC4BAF" w:rsidP="00CA6791">
            <w:pPr>
              <w:pStyle w:val="ListParagraph"/>
              <w:numPr>
                <w:ilvl w:val="0"/>
                <w:numId w:val="10"/>
              </w:numPr>
              <w:ind w:left="293" w:hanging="284"/>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Member states are encouraged to develop homegrown solutions in tackling e-waste problems through innovation on how to extract valuable materials.</w:t>
            </w:r>
          </w:p>
          <w:p w14:paraId="0328AA06" w14:textId="77777777" w:rsidR="00BF3FA5" w:rsidRPr="00985F65" w:rsidRDefault="00BF3FA5" w:rsidP="009F1545">
            <w:pPr>
              <w:pStyle w:val="ListParagraph"/>
              <w:jc w:val="both"/>
              <w:rPr>
                <w:rFonts w:ascii="Times New Roman" w:hAnsi="Times New Roman" w:cs="Times New Roman"/>
                <w:sz w:val="24"/>
                <w:szCs w:val="24"/>
                <w:lang w:val="en-GB"/>
              </w:rPr>
            </w:pPr>
          </w:p>
          <w:p w14:paraId="591E86DD" w14:textId="77777777" w:rsidR="00BF3FA5" w:rsidRPr="00985F65" w:rsidRDefault="00BF3FA5" w:rsidP="009F1545">
            <w:pPr>
              <w:pStyle w:val="ListParagraph"/>
              <w:ind w:left="293"/>
              <w:jc w:val="both"/>
              <w:rPr>
                <w:rFonts w:ascii="Times New Roman" w:hAnsi="Times New Roman" w:cs="Times New Roman"/>
                <w:sz w:val="24"/>
                <w:szCs w:val="24"/>
                <w:lang w:val="en-GB"/>
              </w:rPr>
            </w:pPr>
          </w:p>
          <w:p w14:paraId="10B4B7E9" w14:textId="21AF99A0" w:rsidR="00BC4BAF" w:rsidRPr="00985F65" w:rsidRDefault="00E0099F" w:rsidP="009F1545">
            <w:pPr>
              <w:jc w:val="both"/>
              <w:rPr>
                <w:rFonts w:ascii="Times New Roman" w:hAnsi="Times New Roman" w:cs="Times New Roman"/>
                <w:b/>
                <w:bCs/>
                <w:sz w:val="24"/>
                <w:szCs w:val="24"/>
                <w:lang w:val="en-GB"/>
              </w:rPr>
            </w:pPr>
            <w:r w:rsidRPr="00985F65">
              <w:rPr>
                <w:rFonts w:ascii="Times New Roman" w:hAnsi="Times New Roman" w:cs="Times New Roman"/>
                <w:b/>
                <w:bCs/>
                <w:sz w:val="24"/>
                <w:szCs w:val="24"/>
                <w:lang w:val="en-GB"/>
              </w:rPr>
              <w:t xml:space="preserve">E-waste Management: The case of EnviroServe Green Pack facility in Rwanda </w:t>
            </w:r>
            <w:r w:rsidR="00BF3FA5" w:rsidRPr="00985F65">
              <w:rPr>
                <w:rFonts w:ascii="Times New Roman" w:hAnsi="Times New Roman" w:cs="Times New Roman"/>
                <w:b/>
                <w:bCs/>
                <w:sz w:val="24"/>
                <w:szCs w:val="24"/>
                <w:lang w:val="en-GB"/>
              </w:rPr>
              <w:t xml:space="preserve"> </w:t>
            </w:r>
          </w:p>
          <w:p w14:paraId="54C27B5C" w14:textId="46F83679" w:rsidR="00BF3FA5" w:rsidRPr="00985F65" w:rsidRDefault="00BF3FA5" w:rsidP="00CA6791">
            <w:pPr>
              <w:pStyle w:val="ListParagraph"/>
              <w:numPr>
                <w:ilvl w:val="0"/>
                <w:numId w:val="10"/>
              </w:numPr>
              <w:ind w:left="293" w:hanging="284"/>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Need </w:t>
            </w:r>
            <w:r w:rsidR="00753DD5">
              <w:rPr>
                <w:rFonts w:ascii="Times New Roman" w:hAnsi="Times New Roman" w:cs="Times New Roman"/>
                <w:sz w:val="24"/>
                <w:szCs w:val="24"/>
                <w:lang w:val="en-GB"/>
              </w:rPr>
              <w:t xml:space="preserve">of </w:t>
            </w:r>
            <w:r w:rsidRPr="00985F65">
              <w:rPr>
                <w:rFonts w:ascii="Times New Roman" w:hAnsi="Times New Roman" w:cs="Times New Roman"/>
                <w:sz w:val="24"/>
                <w:szCs w:val="24"/>
                <w:lang w:val="en-GB"/>
              </w:rPr>
              <w:t xml:space="preserve">facilities for repair and refurbishment; </w:t>
            </w:r>
            <w:r w:rsidR="00B60D0E" w:rsidRPr="00985F65">
              <w:rPr>
                <w:rFonts w:ascii="Times New Roman" w:hAnsi="Times New Roman" w:cs="Times New Roman"/>
                <w:sz w:val="24"/>
                <w:szCs w:val="24"/>
                <w:lang w:val="en-GB"/>
              </w:rPr>
              <w:t xml:space="preserve">some computers were taken back to schools; </w:t>
            </w:r>
            <w:r w:rsidRPr="00985F65">
              <w:rPr>
                <w:rFonts w:ascii="Times New Roman" w:hAnsi="Times New Roman" w:cs="Times New Roman"/>
                <w:sz w:val="24"/>
                <w:szCs w:val="24"/>
                <w:lang w:val="en-GB"/>
              </w:rPr>
              <w:t xml:space="preserve">as well as recycling and responsible disposal of e-waste; data protection for previous users; get data </w:t>
            </w:r>
            <w:r w:rsidR="00B60D0E" w:rsidRPr="00985F65">
              <w:rPr>
                <w:rFonts w:ascii="Times New Roman" w:hAnsi="Times New Roman" w:cs="Times New Roman"/>
                <w:sz w:val="24"/>
                <w:szCs w:val="24"/>
                <w:lang w:val="en-GB"/>
              </w:rPr>
              <w:t>eraser</w:t>
            </w:r>
            <w:r w:rsidRPr="00985F65">
              <w:rPr>
                <w:rFonts w:ascii="Times New Roman" w:hAnsi="Times New Roman" w:cs="Times New Roman"/>
                <w:sz w:val="24"/>
                <w:szCs w:val="24"/>
                <w:lang w:val="en-GB"/>
              </w:rPr>
              <w:t xml:space="preserve"> licenses. </w:t>
            </w:r>
          </w:p>
          <w:p w14:paraId="512F46B7" w14:textId="77777777" w:rsidR="00BF3FA5" w:rsidRPr="00985F65" w:rsidRDefault="00BF3FA5" w:rsidP="009F1545">
            <w:pPr>
              <w:jc w:val="both"/>
              <w:rPr>
                <w:rFonts w:ascii="Times New Roman" w:hAnsi="Times New Roman" w:cs="Times New Roman"/>
                <w:sz w:val="24"/>
                <w:szCs w:val="24"/>
                <w:lang w:val="en-GB"/>
              </w:rPr>
            </w:pPr>
          </w:p>
          <w:p w14:paraId="340EDD1E" w14:textId="15C76EDA" w:rsidR="00BF3FA5" w:rsidRPr="00985F65" w:rsidRDefault="00BF3FA5" w:rsidP="00CA6791">
            <w:pPr>
              <w:pStyle w:val="ListParagraph"/>
              <w:numPr>
                <w:ilvl w:val="0"/>
                <w:numId w:val="10"/>
              </w:numPr>
              <w:ind w:left="293" w:hanging="284"/>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lastRenderedPageBreak/>
              <w:t>In in a 2015 study, it is projected that currently Rwanda generates over 25,000 metric to</w:t>
            </w:r>
            <w:r w:rsidR="00E0099F" w:rsidRPr="00985F65">
              <w:rPr>
                <w:rFonts w:ascii="Times New Roman" w:hAnsi="Times New Roman" w:cs="Times New Roman"/>
                <w:sz w:val="24"/>
                <w:szCs w:val="24"/>
                <w:lang w:val="en-GB"/>
              </w:rPr>
              <w:t>n</w:t>
            </w:r>
            <w:r w:rsidRPr="00985F65">
              <w:rPr>
                <w:rFonts w:ascii="Times New Roman" w:hAnsi="Times New Roman" w:cs="Times New Roman"/>
                <w:sz w:val="24"/>
                <w:szCs w:val="24"/>
                <w:lang w:val="en-GB"/>
              </w:rPr>
              <w:t>nes of e-waste.</w:t>
            </w:r>
          </w:p>
          <w:p w14:paraId="0EF50EA2" w14:textId="77777777" w:rsidR="00BF3FA5" w:rsidRPr="00985F65" w:rsidRDefault="00BF3FA5" w:rsidP="009F1545">
            <w:pPr>
              <w:pStyle w:val="ListParagraph"/>
              <w:jc w:val="both"/>
              <w:rPr>
                <w:rFonts w:ascii="Times New Roman" w:hAnsi="Times New Roman" w:cs="Times New Roman"/>
                <w:sz w:val="24"/>
                <w:szCs w:val="24"/>
                <w:lang w:val="en-GB"/>
              </w:rPr>
            </w:pPr>
          </w:p>
          <w:p w14:paraId="7B7D3F5F" w14:textId="2D64C5C8" w:rsidR="00BF3FA5" w:rsidRPr="00985F65" w:rsidRDefault="00700A7C" w:rsidP="00CA6791">
            <w:pPr>
              <w:pStyle w:val="ListParagraph"/>
              <w:numPr>
                <w:ilvl w:val="0"/>
                <w:numId w:val="10"/>
              </w:numPr>
              <w:tabs>
                <w:tab w:val="left" w:pos="193"/>
              </w:tabs>
              <w:ind w:left="293" w:hanging="284"/>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BF3FA5" w:rsidRPr="00985F65">
              <w:rPr>
                <w:rFonts w:ascii="Times New Roman" w:hAnsi="Times New Roman" w:cs="Times New Roman"/>
                <w:sz w:val="24"/>
                <w:szCs w:val="24"/>
                <w:lang w:val="en-GB"/>
              </w:rPr>
              <w:t>h</w:t>
            </w:r>
            <w:r>
              <w:rPr>
                <w:rFonts w:ascii="Times New Roman" w:hAnsi="Times New Roman" w:cs="Times New Roman"/>
                <w:sz w:val="24"/>
                <w:szCs w:val="24"/>
                <w:lang w:val="en-GB"/>
              </w:rPr>
              <w:t>e process of collecting e-waste is t</w:t>
            </w:r>
            <w:r w:rsidR="00BF3FA5" w:rsidRPr="00985F65">
              <w:rPr>
                <w:rFonts w:ascii="Times New Roman" w:hAnsi="Times New Roman" w:cs="Times New Roman"/>
                <w:sz w:val="24"/>
                <w:szCs w:val="24"/>
                <w:lang w:val="en-GB"/>
              </w:rPr>
              <w:t xml:space="preserve">hrough collection points in all districts of the country; </w:t>
            </w:r>
            <w:r>
              <w:rPr>
                <w:rFonts w:ascii="Times New Roman" w:hAnsi="Times New Roman" w:cs="Times New Roman"/>
                <w:sz w:val="24"/>
                <w:szCs w:val="24"/>
                <w:lang w:val="en-GB"/>
              </w:rPr>
              <w:t>D</w:t>
            </w:r>
            <w:r w:rsidR="00B60D0E" w:rsidRPr="00985F65">
              <w:rPr>
                <w:rFonts w:ascii="Times New Roman" w:hAnsi="Times New Roman" w:cs="Times New Roman"/>
                <w:sz w:val="24"/>
                <w:szCs w:val="24"/>
                <w:lang w:val="en-GB"/>
              </w:rPr>
              <w:t xml:space="preserve">rive throughs and storage centres. </w:t>
            </w:r>
          </w:p>
          <w:p w14:paraId="3DA08DB6" w14:textId="77777777" w:rsidR="00B60D0E" w:rsidRPr="00985F65" w:rsidRDefault="00B60D0E" w:rsidP="009F1545">
            <w:pPr>
              <w:pStyle w:val="ListParagraph"/>
              <w:jc w:val="both"/>
              <w:rPr>
                <w:rFonts w:ascii="Times New Roman" w:hAnsi="Times New Roman" w:cs="Times New Roman"/>
                <w:sz w:val="24"/>
                <w:szCs w:val="24"/>
                <w:lang w:val="en-GB"/>
              </w:rPr>
            </w:pPr>
          </w:p>
          <w:p w14:paraId="7550F3A9" w14:textId="54D50593" w:rsidR="00B60D0E" w:rsidRPr="00985F65" w:rsidRDefault="00B737E3" w:rsidP="00CA6791">
            <w:pPr>
              <w:pStyle w:val="ListParagraph"/>
              <w:numPr>
                <w:ilvl w:val="0"/>
                <w:numId w:val="10"/>
              </w:numPr>
              <w:tabs>
                <w:tab w:val="left" w:pos="193"/>
              </w:tabs>
              <w:ind w:left="293" w:hanging="284"/>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  </w:t>
            </w:r>
            <w:r w:rsidR="00B60D0E" w:rsidRPr="00985F65">
              <w:rPr>
                <w:rFonts w:ascii="Times New Roman" w:hAnsi="Times New Roman" w:cs="Times New Roman"/>
                <w:sz w:val="24"/>
                <w:szCs w:val="24"/>
                <w:lang w:val="en-GB"/>
              </w:rPr>
              <w:t>In</w:t>
            </w:r>
            <w:r w:rsidRPr="00985F65">
              <w:rPr>
                <w:rFonts w:ascii="Times New Roman" w:hAnsi="Times New Roman" w:cs="Times New Roman"/>
                <w:sz w:val="24"/>
                <w:szCs w:val="24"/>
                <w:lang w:val="en-GB"/>
              </w:rPr>
              <w:t xml:space="preserve"> </w:t>
            </w:r>
            <w:r w:rsidR="00B60D0E" w:rsidRPr="00985F65">
              <w:rPr>
                <w:rFonts w:ascii="Times New Roman" w:hAnsi="Times New Roman" w:cs="Times New Roman"/>
                <w:sz w:val="24"/>
                <w:szCs w:val="24"/>
                <w:lang w:val="en-GB"/>
              </w:rPr>
              <w:t>undertaking e-waste management, collaboration is key. Collaboration with UNEP, with in</w:t>
            </w:r>
            <w:r w:rsidR="00700A7C">
              <w:rPr>
                <w:rFonts w:ascii="Times New Roman" w:hAnsi="Times New Roman" w:cs="Times New Roman"/>
                <w:sz w:val="24"/>
                <w:szCs w:val="24"/>
                <w:lang w:val="en-GB"/>
              </w:rPr>
              <w:t>ternational companies such as AC</w:t>
            </w:r>
            <w:r w:rsidR="00B60D0E" w:rsidRPr="00985F65">
              <w:rPr>
                <w:rFonts w:ascii="Times New Roman" w:hAnsi="Times New Roman" w:cs="Times New Roman"/>
                <w:sz w:val="24"/>
                <w:szCs w:val="24"/>
                <w:lang w:val="en-GB"/>
              </w:rPr>
              <w:t xml:space="preserve"> manufacturers; financial incentives e.g Rwf 200 for 1kg of plastic waste. </w:t>
            </w:r>
          </w:p>
          <w:p w14:paraId="1E90A1E4" w14:textId="77777777" w:rsidR="00B60D0E" w:rsidRPr="00985F65" w:rsidRDefault="00B60D0E" w:rsidP="009F1545">
            <w:pPr>
              <w:pStyle w:val="ListParagraph"/>
              <w:jc w:val="both"/>
              <w:rPr>
                <w:rFonts w:ascii="Times New Roman" w:hAnsi="Times New Roman" w:cs="Times New Roman"/>
                <w:sz w:val="24"/>
                <w:szCs w:val="24"/>
                <w:lang w:val="en-GB"/>
              </w:rPr>
            </w:pPr>
          </w:p>
          <w:p w14:paraId="0717291B" w14:textId="0B43AB34" w:rsidR="00B60D0E" w:rsidRPr="00985F65" w:rsidRDefault="00B737E3" w:rsidP="00CA6791">
            <w:pPr>
              <w:pStyle w:val="ListParagraph"/>
              <w:numPr>
                <w:ilvl w:val="0"/>
                <w:numId w:val="10"/>
              </w:numPr>
              <w:tabs>
                <w:tab w:val="left" w:pos="193"/>
              </w:tabs>
              <w:ind w:left="293" w:hanging="284"/>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 </w:t>
            </w:r>
            <w:r w:rsidR="00B60D0E" w:rsidRPr="00985F65">
              <w:rPr>
                <w:rFonts w:ascii="Times New Roman" w:hAnsi="Times New Roman" w:cs="Times New Roman"/>
                <w:sz w:val="24"/>
                <w:szCs w:val="24"/>
                <w:lang w:val="en-GB"/>
              </w:rPr>
              <w:t xml:space="preserve">Industry awaits implementation of the EPR which is set to start and support a streamlined </w:t>
            </w:r>
            <w:r w:rsidR="00700A7C">
              <w:rPr>
                <w:rFonts w:ascii="Times New Roman" w:hAnsi="Times New Roman" w:cs="Times New Roman"/>
                <w:sz w:val="24"/>
                <w:szCs w:val="24"/>
                <w:lang w:val="en-GB"/>
              </w:rPr>
              <w:t>process.</w:t>
            </w:r>
          </w:p>
          <w:p w14:paraId="3945990C" w14:textId="77777777" w:rsidR="00BF3FA5" w:rsidRPr="00985F65" w:rsidRDefault="00BF3FA5" w:rsidP="009F1545">
            <w:pPr>
              <w:pStyle w:val="ListParagraph"/>
              <w:jc w:val="both"/>
              <w:rPr>
                <w:rFonts w:ascii="Times New Roman" w:hAnsi="Times New Roman" w:cs="Times New Roman"/>
                <w:sz w:val="24"/>
                <w:szCs w:val="24"/>
                <w:lang w:val="en-GB"/>
              </w:rPr>
            </w:pPr>
          </w:p>
          <w:p w14:paraId="6DBEDED6" w14:textId="77777777" w:rsidR="00BC4BAF" w:rsidRPr="00985F65" w:rsidRDefault="00B56E1A" w:rsidP="00CA6791">
            <w:pPr>
              <w:pStyle w:val="ListParagraph"/>
              <w:numPr>
                <w:ilvl w:val="0"/>
                <w:numId w:val="10"/>
              </w:numPr>
              <w:ind w:left="293" w:hanging="284"/>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T</w:t>
            </w:r>
            <w:r w:rsidR="00BC4BAF" w:rsidRPr="00985F65">
              <w:rPr>
                <w:rFonts w:ascii="Times New Roman" w:hAnsi="Times New Roman" w:cs="Times New Roman"/>
                <w:sz w:val="24"/>
                <w:szCs w:val="24"/>
                <w:lang w:val="en-GB"/>
              </w:rPr>
              <w:t>raining and capacity building to comply with international conventions like Basel convention be conducted</w:t>
            </w:r>
            <w:r w:rsidRPr="00985F65">
              <w:rPr>
                <w:rFonts w:ascii="Times New Roman" w:hAnsi="Times New Roman" w:cs="Times New Roman"/>
                <w:sz w:val="24"/>
                <w:szCs w:val="24"/>
                <w:lang w:val="en-GB"/>
              </w:rPr>
              <w:t xml:space="preserve"> with relevant stakeholders including students, academia, and other waste handlers. </w:t>
            </w:r>
            <w:r w:rsidR="00BC4BAF" w:rsidRPr="00985F65">
              <w:rPr>
                <w:rFonts w:ascii="Times New Roman" w:hAnsi="Times New Roman" w:cs="Times New Roman"/>
                <w:sz w:val="24"/>
                <w:szCs w:val="24"/>
                <w:lang w:val="en-GB"/>
              </w:rPr>
              <w:t xml:space="preserve"> </w:t>
            </w:r>
          </w:p>
          <w:p w14:paraId="4E779C25" w14:textId="77777777" w:rsidR="00110A20" w:rsidRPr="00985F65" w:rsidRDefault="00110A20" w:rsidP="00110A20">
            <w:pPr>
              <w:pStyle w:val="ListParagraph"/>
              <w:rPr>
                <w:rFonts w:ascii="Times New Roman" w:hAnsi="Times New Roman" w:cs="Times New Roman"/>
                <w:sz w:val="24"/>
                <w:szCs w:val="24"/>
                <w:lang w:val="en-GB"/>
              </w:rPr>
            </w:pPr>
          </w:p>
          <w:p w14:paraId="1DFBEC82" w14:textId="34D62673" w:rsidR="00110A20" w:rsidRPr="00985F65" w:rsidRDefault="00110A20" w:rsidP="00110A20">
            <w:pPr>
              <w:pStyle w:val="ListParagraph"/>
              <w:ind w:left="293"/>
              <w:jc w:val="both"/>
              <w:rPr>
                <w:rFonts w:ascii="Times New Roman" w:hAnsi="Times New Roman" w:cs="Times New Roman"/>
                <w:sz w:val="24"/>
                <w:szCs w:val="24"/>
                <w:lang w:val="en-GB"/>
              </w:rPr>
            </w:pPr>
          </w:p>
        </w:tc>
      </w:tr>
      <w:tr w:rsidR="00BC4BAF" w:rsidRPr="00985F65" w14:paraId="7AAD6D78" w14:textId="77777777" w:rsidTr="00BC4BAF">
        <w:tc>
          <w:tcPr>
            <w:tcW w:w="2130" w:type="dxa"/>
          </w:tcPr>
          <w:p w14:paraId="5CBCCC6B" w14:textId="77777777" w:rsidR="00BC4BAF" w:rsidRPr="00985F65" w:rsidRDefault="00BC4BAF" w:rsidP="000E3475">
            <w:pPr>
              <w:jc w:val="both"/>
              <w:rPr>
                <w:rFonts w:ascii="Times New Roman" w:hAnsi="Times New Roman" w:cs="Times New Roman"/>
                <w:sz w:val="24"/>
                <w:szCs w:val="24"/>
                <w:lang w:val="en-GB"/>
              </w:rPr>
            </w:pPr>
            <w:r w:rsidRPr="00985F65">
              <w:rPr>
                <w:rFonts w:ascii="Times New Roman" w:hAnsi="Times New Roman" w:cs="Times New Roman"/>
                <w:b/>
                <w:sz w:val="24"/>
                <w:szCs w:val="24"/>
                <w:lang w:val="en-GB"/>
              </w:rPr>
              <w:lastRenderedPageBreak/>
              <w:t>Session 8</w:t>
            </w:r>
            <w:r w:rsidRPr="00985F65">
              <w:rPr>
                <w:rFonts w:ascii="Times New Roman" w:hAnsi="Times New Roman" w:cs="Times New Roman"/>
                <w:sz w:val="24"/>
                <w:szCs w:val="24"/>
                <w:lang w:val="en-GB"/>
              </w:rPr>
              <w:t xml:space="preserve">: </w:t>
            </w:r>
          </w:p>
          <w:p w14:paraId="51FB1F27" w14:textId="516CDCFD" w:rsidR="00BC4BAF" w:rsidRPr="00985F65" w:rsidRDefault="00E031D3" w:rsidP="000E3475">
            <w:p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Examining the WEEEC Centre of South Sudan/The policy, legal and  institutional framework</w:t>
            </w:r>
            <w:r w:rsidR="0004339F" w:rsidRPr="00985F65">
              <w:rPr>
                <w:rFonts w:ascii="Times New Roman" w:hAnsi="Times New Roman" w:cs="Times New Roman"/>
                <w:sz w:val="24"/>
                <w:szCs w:val="24"/>
                <w:lang w:val="en-GB"/>
              </w:rPr>
              <w:t xml:space="preserve"> of e-waste management in South Sudan.  </w:t>
            </w:r>
            <w:r w:rsidRPr="00985F65">
              <w:rPr>
                <w:rFonts w:ascii="Times New Roman" w:hAnsi="Times New Roman" w:cs="Times New Roman"/>
                <w:sz w:val="24"/>
                <w:szCs w:val="24"/>
                <w:lang w:val="en-GB"/>
              </w:rPr>
              <w:t xml:space="preserve"> </w:t>
            </w:r>
          </w:p>
        </w:tc>
        <w:tc>
          <w:tcPr>
            <w:tcW w:w="1717" w:type="dxa"/>
          </w:tcPr>
          <w:p w14:paraId="5558C60B" w14:textId="77777777" w:rsidR="00BC4BAF" w:rsidRPr="00985F65" w:rsidRDefault="00100BB4" w:rsidP="000E3475">
            <w:pPr>
              <w:rPr>
                <w:rFonts w:ascii="Times New Roman" w:hAnsi="Times New Roman" w:cs="Times New Roman"/>
                <w:b/>
                <w:bCs/>
                <w:sz w:val="24"/>
                <w:szCs w:val="24"/>
                <w:lang w:val="en-GB"/>
              </w:rPr>
            </w:pPr>
            <w:r w:rsidRPr="00985F65">
              <w:rPr>
                <w:rFonts w:ascii="Times New Roman" w:hAnsi="Times New Roman" w:cs="Times New Roman"/>
                <w:b/>
                <w:bCs/>
                <w:sz w:val="24"/>
                <w:szCs w:val="24"/>
                <w:lang w:val="en-GB"/>
              </w:rPr>
              <w:t xml:space="preserve">Moderator </w:t>
            </w:r>
          </w:p>
          <w:p w14:paraId="3CD11E14" w14:textId="77777777" w:rsidR="00100BB4" w:rsidRPr="00985F65" w:rsidRDefault="00100BB4" w:rsidP="000E3475">
            <w:pPr>
              <w:rPr>
                <w:rFonts w:ascii="Times New Roman" w:hAnsi="Times New Roman" w:cs="Times New Roman"/>
                <w:b/>
                <w:bCs/>
                <w:sz w:val="24"/>
                <w:szCs w:val="24"/>
                <w:lang w:val="en-GB"/>
              </w:rPr>
            </w:pPr>
          </w:p>
          <w:p w14:paraId="29E705CB" w14:textId="61A02249" w:rsidR="00100BB4" w:rsidRPr="00985F65" w:rsidRDefault="00100BB4" w:rsidP="000E3475">
            <w:pPr>
              <w:rPr>
                <w:rFonts w:ascii="Times New Roman" w:hAnsi="Times New Roman" w:cs="Times New Roman"/>
                <w:sz w:val="24"/>
                <w:szCs w:val="24"/>
                <w:lang w:val="en-GB"/>
              </w:rPr>
            </w:pPr>
            <w:r w:rsidRPr="00985F65">
              <w:rPr>
                <w:rFonts w:ascii="Times New Roman" w:eastAsia="Century Gothic" w:hAnsi="Times New Roman" w:cs="Times New Roman"/>
                <w:b/>
                <w:sz w:val="24"/>
                <w:szCs w:val="24"/>
                <w:lang w:val="en-GB"/>
              </w:rPr>
              <w:t xml:space="preserve">Derrick Khamali, </w:t>
            </w:r>
            <w:r w:rsidRPr="00985F65">
              <w:rPr>
                <w:rFonts w:ascii="Times New Roman" w:eastAsia="Century Gothic" w:hAnsi="Times New Roman" w:cs="Times New Roman"/>
                <w:sz w:val="24"/>
                <w:szCs w:val="24"/>
                <w:lang w:val="en-GB"/>
              </w:rPr>
              <w:t>Communications Authority of Kenya</w:t>
            </w:r>
          </w:p>
        </w:tc>
        <w:tc>
          <w:tcPr>
            <w:tcW w:w="1890" w:type="dxa"/>
          </w:tcPr>
          <w:p w14:paraId="31427A94" w14:textId="4CFEA028" w:rsidR="00100BB4" w:rsidRPr="00985F65" w:rsidRDefault="00100BB4" w:rsidP="00CA6791">
            <w:pPr>
              <w:pStyle w:val="ListParagraph"/>
              <w:numPr>
                <w:ilvl w:val="0"/>
                <w:numId w:val="18"/>
              </w:numPr>
              <w:ind w:left="160" w:hanging="270"/>
              <w:rPr>
                <w:rFonts w:ascii="Times New Roman" w:hAnsi="Times New Roman" w:cs="Times New Roman"/>
                <w:bCs/>
                <w:sz w:val="24"/>
                <w:szCs w:val="24"/>
                <w:lang w:val="en-GB"/>
              </w:rPr>
            </w:pPr>
            <w:r w:rsidRPr="00985F65">
              <w:rPr>
                <w:rFonts w:ascii="Times New Roman" w:hAnsi="Times New Roman" w:cs="Times New Roman"/>
                <w:b/>
                <w:sz w:val="24"/>
                <w:szCs w:val="24"/>
                <w:lang w:val="en-GB"/>
              </w:rPr>
              <w:t xml:space="preserve">Prof. Dr. John Leju Celestino Ladu </w:t>
            </w:r>
            <w:r w:rsidR="00FB2408" w:rsidRPr="00985F65">
              <w:rPr>
                <w:rFonts w:ascii="Times New Roman" w:hAnsi="Times New Roman" w:cs="Times New Roman"/>
                <w:b/>
                <w:sz w:val="24"/>
                <w:szCs w:val="24"/>
                <w:lang w:val="en-GB"/>
              </w:rPr>
              <w:t>(</w:t>
            </w:r>
            <w:r w:rsidRPr="00985F65">
              <w:rPr>
                <w:rFonts w:ascii="Times New Roman" w:hAnsi="Times New Roman" w:cs="Times New Roman"/>
                <w:bCs/>
                <w:sz w:val="24"/>
                <w:szCs w:val="24"/>
                <w:lang w:val="en-GB"/>
              </w:rPr>
              <w:t>University of Juba, School of Environmental Studies, Managing Partner- WEEE</w:t>
            </w:r>
            <w:r w:rsidR="00FB2408" w:rsidRPr="00985F65">
              <w:rPr>
                <w:rFonts w:ascii="Times New Roman" w:hAnsi="Times New Roman" w:cs="Times New Roman"/>
                <w:bCs/>
                <w:sz w:val="24"/>
                <w:szCs w:val="24"/>
                <w:lang w:val="en-GB"/>
              </w:rPr>
              <w:t xml:space="preserve"> C</w:t>
            </w:r>
            <w:r w:rsidRPr="00985F65">
              <w:rPr>
                <w:rFonts w:ascii="Times New Roman" w:hAnsi="Times New Roman" w:cs="Times New Roman"/>
                <w:bCs/>
                <w:sz w:val="24"/>
                <w:szCs w:val="24"/>
                <w:lang w:val="en-GB"/>
              </w:rPr>
              <w:t>entre</w:t>
            </w:r>
            <w:r w:rsidR="00FB2408" w:rsidRPr="00985F65">
              <w:rPr>
                <w:rFonts w:ascii="Times New Roman" w:hAnsi="Times New Roman" w:cs="Times New Roman"/>
                <w:bCs/>
                <w:sz w:val="24"/>
                <w:szCs w:val="24"/>
                <w:lang w:val="en-GB"/>
              </w:rPr>
              <w:t>)</w:t>
            </w:r>
          </w:p>
          <w:p w14:paraId="4585F4BB" w14:textId="51256FEB" w:rsidR="00FB2408" w:rsidRPr="00985F65" w:rsidRDefault="00FB2408" w:rsidP="000E3475">
            <w:pPr>
              <w:rPr>
                <w:rFonts w:ascii="Times New Roman" w:hAnsi="Times New Roman" w:cs="Times New Roman"/>
                <w:bCs/>
                <w:i/>
                <w:iCs/>
                <w:sz w:val="24"/>
                <w:szCs w:val="24"/>
                <w:lang w:val="en-GB"/>
              </w:rPr>
            </w:pPr>
            <w:r w:rsidRPr="00985F65">
              <w:rPr>
                <w:rFonts w:ascii="Times New Roman" w:hAnsi="Times New Roman" w:cs="Times New Roman"/>
                <w:b/>
                <w:sz w:val="24"/>
                <w:szCs w:val="24"/>
                <w:lang w:val="en-GB"/>
              </w:rPr>
              <w:t xml:space="preserve">Topic: </w:t>
            </w:r>
            <w:r w:rsidRPr="00985F65">
              <w:rPr>
                <w:rFonts w:ascii="Times New Roman" w:hAnsi="Times New Roman" w:cs="Times New Roman"/>
                <w:bCs/>
                <w:i/>
                <w:iCs/>
                <w:sz w:val="24"/>
                <w:szCs w:val="24"/>
                <w:lang w:val="en-GB"/>
              </w:rPr>
              <w:t xml:space="preserve">WEEE Centre Initiative in South Sudan </w:t>
            </w:r>
          </w:p>
          <w:p w14:paraId="1044462D" w14:textId="77777777" w:rsidR="00100BB4" w:rsidRPr="00985F65" w:rsidRDefault="00100BB4" w:rsidP="000E3475">
            <w:pPr>
              <w:rPr>
                <w:rFonts w:ascii="Times New Roman" w:hAnsi="Times New Roman" w:cs="Times New Roman"/>
                <w:bCs/>
                <w:sz w:val="24"/>
                <w:szCs w:val="24"/>
                <w:lang w:val="en-GB"/>
              </w:rPr>
            </w:pPr>
          </w:p>
          <w:p w14:paraId="3F0008A6" w14:textId="77777777" w:rsidR="00100BB4" w:rsidRPr="00985F65" w:rsidRDefault="00100BB4" w:rsidP="000E3475">
            <w:pPr>
              <w:rPr>
                <w:rFonts w:ascii="Times New Roman" w:hAnsi="Times New Roman" w:cs="Times New Roman"/>
                <w:bCs/>
                <w:sz w:val="24"/>
                <w:szCs w:val="24"/>
                <w:lang w:val="en-GB"/>
              </w:rPr>
            </w:pPr>
          </w:p>
          <w:p w14:paraId="532B67EC" w14:textId="77777777" w:rsidR="00100BB4" w:rsidRPr="00985F65" w:rsidRDefault="00100BB4" w:rsidP="00CA6791">
            <w:pPr>
              <w:pStyle w:val="ListParagraph"/>
              <w:numPr>
                <w:ilvl w:val="0"/>
                <w:numId w:val="18"/>
              </w:numPr>
              <w:ind w:left="160" w:hanging="270"/>
              <w:rPr>
                <w:rFonts w:ascii="Times New Roman" w:hAnsi="Times New Roman" w:cs="Times New Roman"/>
                <w:b/>
                <w:sz w:val="24"/>
                <w:szCs w:val="24"/>
                <w:lang w:val="en-GB"/>
              </w:rPr>
            </w:pPr>
            <w:r w:rsidRPr="00985F65">
              <w:rPr>
                <w:rFonts w:ascii="Times New Roman" w:hAnsi="Times New Roman" w:cs="Times New Roman"/>
                <w:b/>
                <w:sz w:val="24"/>
                <w:szCs w:val="24"/>
                <w:lang w:val="en-GB"/>
              </w:rPr>
              <w:t xml:space="preserve">David Batali </w:t>
            </w:r>
          </w:p>
          <w:p w14:paraId="02D4CF1E" w14:textId="66A3ACEE" w:rsidR="00100BB4" w:rsidRPr="00985F65" w:rsidRDefault="00100BB4" w:rsidP="000E3475">
            <w:pPr>
              <w:rPr>
                <w:rFonts w:ascii="Times New Roman" w:hAnsi="Times New Roman" w:cs="Times New Roman"/>
                <w:bCs/>
                <w:sz w:val="24"/>
                <w:szCs w:val="24"/>
                <w:lang w:val="en-GB"/>
              </w:rPr>
            </w:pPr>
            <w:r w:rsidRPr="00985F65">
              <w:rPr>
                <w:rFonts w:ascii="Times New Roman" w:hAnsi="Times New Roman" w:cs="Times New Roman"/>
                <w:bCs/>
                <w:sz w:val="24"/>
                <w:szCs w:val="24"/>
                <w:lang w:val="en-GB"/>
              </w:rPr>
              <w:t>(Ministry of Environment and Forestry)</w:t>
            </w:r>
            <w:r w:rsidR="009D2436" w:rsidRPr="00985F65">
              <w:rPr>
                <w:rFonts w:ascii="Times New Roman" w:hAnsi="Times New Roman" w:cs="Times New Roman"/>
                <w:bCs/>
                <w:sz w:val="24"/>
                <w:szCs w:val="24"/>
                <w:lang w:val="en-GB"/>
              </w:rPr>
              <w:t>.</w:t>
            </w:r>
          </w:p>
          <w:p w14:paraId="72357FF7" w14:textId="77777777" w:rsidR="009D2436" w:rsidRPr="00985F65" w:rsidRDefault="009D2436" w:rsidP="000E3475">
            <w:pPr>
              <w:rPr>
                <w:rFonts w:ascii="Times New Roman" w:hAnsi="Times New Roman" w:cs="Times New Roman"/>
                <w:bCs/>
                <w:sz w:val="24"/>
                <w:szCs w:val="24"/>
                <w:lang w:val="en-GB"/>
              </w:rPr>
            </w:pPr>
          </w:p>
          <w:p w14:paraId="54917092" w14:textId="452E7495" w:rsidR="009D2436" w:rsidRPr="00985F65" w:rsidRDefault="009D2436" w:rsidP="000E3475">
            <w:pPr>
              <w:rPr>
                <w:rFonts w:ascii="Times New Roman" w:hAnsi="Times New Roman" w:cs="Times New Roman"/>
                <w:bCs/>
                <w:sz w:val="24"/>
                <w:szCs w:val="24"/>
                <w:lang w:val="en-GB"/>
              </w:rPr>
            </w:pPr>
            <w:r w:rsidRPr="00985F65">
              <w:rPr>
                <w:rFonts w:ascii="Times New Roman" w:hAnsi="Times New Roman" w:cs="Times New Roman"/>
                <w:b/>
                <w:sz w:val="24"/>
                <w:szCs w:val="24"/>
                <w:lang w:val="en-GB"/>
              </w:rPr>
              <w:t xml:space="preserve">Topic: </w:t>
            </w:r>
            <w:r w:rsidRPr="00985F65">
              <w:rPr>
                <w:rFonts w:ascii="Times New Roman" w:hAnsi="Times New Roman" w:cs="Times New Roman"/>
                <w:bCs/>
                <w:i/>
                <w:iCs/>
                <w:sz w:val="24"/>
                <w:szCs w:val="24"/>
                <w:lang w:val="en-GB"/>
              </w:rPr>
              <w:t xml:space="preserve">Legal, Policy and Institutional </w:t>
            </w:r>
            <w:r w:rsidR="00BA13AE" w:rsidRPr="00985F65">
              <w:rPr>
                <w:rFonts w:ascii="Times New Roman" w:hAnsi="Times New Roman" w:cs="Times New Roman"/>
                <w:bCs/>
                <w:i/>
                <w:iCs/>
                <w:sz w:val="24"/>
                <w:szCs w:val="24"/>
                <w:lang w:val="en-GB"/>
              </w:rPr>
              <w:t>Framework</w:t>
            </w:r>
            <w:r w:rsidRPr="00985F65">
              <w:rPr>
                <w:rFonts w:ascii="Times New Roman" w:hAnsi="Times New Roman" w:cs="Times New Roman"/>
                <w:bCs/>
                <w:i/>
                <w:iCs/>
                <w:sz w:val="24"/>
                <w:szCs w:val="24"/>
                <w:lang w:val="en-GB"/>
              </w:rPr>
              <w:t xml:space="preserve"> for Environmental Protection in South Sudan</w:t>
            </w:r>
            <w:r w:rsidRPr="00985F65">
              <w:rPr>
                <w:rFonts w:ascii="Times New Roman" w:hAnsi="Times New Roman" w:cs="Times New Roman"/>
                <w:b/>
                <w:sz w:val="24"/>
                <w:szCs w:val="24"/>
                <w:lang w:val="en-GB"/>
              </w:rPr>
              <w:t>.</w:t>
            </w:r>
          </w:p>
          <w:p w14:paraId="44A46611" w14:textId="77777777" w:rsidR="00100BB4" w:rsidRPr="00985F65" w:rsidRDefault="00100BB4" w:rsidP="000E3475">
            <w:pPr>
              <w:rPr>
                <w:rFonts w:ascii="Times New Roman" w:hAnsi="Times New Roman" w:cs="Times New Roman"/>
                <w:bCs/>
                <w:sz w:val="24"/>
                <w:szCs w:val="24"/>
                <w:lang w:val="en-GB"/>
              </w:rPr>
            </w:pPr>
          </w:p>
          <w:p w14:paraId="0285C210" w14:textId="5AF68DCB" w:rsidR="00100BB4" w:rsidRPr="00985F65" w:rsidRDefault="00100BB4" w:rsidP="000E3475">
            <w:pPr>
              <w:rPr>
                <w:rFonts w:ascii="Times New Roman" w:hAnsi="Times New Roman" w:cs="Times New Roman"/>
                <w:bCs/>
                <w:sz w:val="24"/>
                <w:szCs w:val="24"/>
                <w:lang w:val="en-GB"/>
              </w:rPr>
            </w:pPr>
            <w:r w:rsidRPr="00985F65">
              <w:rPr>
                <w:rFonts w:ascii="Times New Roman" w:hAnsi="Times New Roman" w:cs="Times New Roman"/>
                <w:bCs/>
                <w:sz w:val="24"/>
                <w:szCs w:val="24"/>
                <w:lang w:val="en-GB"/>
              </w:rPr>
              <w:t xml:space="preserve">Electronic Waste Management </w:t>
            </w:r>
          </w:p>
        </w:tc>
        <w:tc>
          <w:tcPr>
            <w:tcW w:w="4387" w:type="dxa"/>
          </w:tcPr>
          <w:p w14:paraId="607295FC" w14:textId="21747B6D" w:rsidR="00BC4BAF" w:rsidRPr="00985F65" w:rsidRDefault="00BC4BAF" w:rsidP="009F1545">
            <w:pPr>
              <w:jc w:val="both"/>
              <w:rPr>
                <w:rFonts w:ascii="Times New Roman" w:hAnsi="Times New Roman" w:cs="Times New Roman"/>
                <w:b/>
                <w:sz w:val="24"/>
                <w:szCs w:val="24"/>
                <w:lang w:val="en-GB"/>
              </w:rPr>
            </w:pPr>
            <w:r w:rsidRPr="00985F65">
              <w:rPr>
                <w:rFonts w:ascii="Times New Roman" w:hAnsi="Times New Roman" w:cs="Times New Roman"/>
                <w:b/>
                <w:sz w:val="24"/>
                <w:szCs w:val="24"/>
                <w:lang w:val="en-GB"/>
              </w:rPr>
              <w:lastRenderedPageBreak/>
              <w:t xml:space="preserve">Highlights of the </w:t>
            </w:r>
            <w:r w:rsidR="00E031D3" w:rsidRPr="00985F65">
              <w:rPr>
                <w:rFonts w:ascii="Times New Roman" w:hAnsi="Times New Roman" w:cs="Times New Roman"/>
                <w:b/>
                <w:sz w:val="24"/>
                <w:szCs w:val="24"/>
                <w:lang w:val="en-GB"/>
              </w:rPr>
              <w:t xml:space="preserve">presentations </w:t>
            </w:r>
          </w:p>
          <w:p w14:paraId="32FC2638" w14:textId="77777777" w:rsidR="007534A0" w:rsidRPr="00985F65" w:rsidRDefault="007534A0" w:rsidP="009F1545">
            <w:pPr>
              <w:jc w:val="both"/>
              <w:rPr>
                <w:rFonts w:ascii="Times New Roman" w:hAnsi="Times New Roman" w:cs="Times New Roman"/>
                <w:b/>
                <w:sz w:val="24"/>
                <w:szCs w:val="24"/>
                <w:lang w:val="en-GB"/>
              </w:rPr>
            </w:pPr>
          </w:p>
          <w:p w14:paraId="281A8A85" w14:textId="238EA928" w:rsidR="000D2AF2" w:rsidRPr="00985F65" w:rsidRDefault="000D2AF2" w:rsidP="009F1545">
            <w:pPr>
              <w:jc w:val="both"/>
              <w:rPr>
                <w:rFonts w:ascii="Times New Roman" w:hAnsi="Times New Roman" w:cs="Times New Roman"/>
                <w:b/>
                <w:sz w:val="24"/>
                <w:szCs w:val="24"/>
                <w:lang w:val="en-GB"/>
              </w:rPr>
            </w:pPr>
            <w:r w:rsidRPr="00985F65">
              <w:rPr>
                <w:rFonts w:ascii="Times New Roman" w:hAnsi="Times New Roman" w:cs="Times New Roman"/>
                <w:b/>
                <w:sz w:val="24"/>
                <w:szCs w:val="24"/>
                <w:lang w:val="en-GB"/>
              </w:rPr>
              <w:t xml:space="preserve">Case study of WEEE Centre – South Sudan </w:t>
            </w:r>
          </w:p>
          <w:p w14:paraId="5B029921" w14:textId="77777777" w:rsidR="000D2AF2" w:rsidRPr="00985F65" w:rsidRDefault="000D2AF2" w:rsidP="009F1545">
            <w:pPr>
              <w:jc w:val="both"/>
              <w:rPr>
                <w:rFonts w:ascii="Times New Roman" w:hAnsi="Times New Roman" w:cs="Times New Roman"/>
                <w:b/>
                <w:sz w:val="24"/>
                <w:szCs w:val="24"/>
                <w:lang w:val="en-GB"/>
              </w:rPr>
            </w:pPr>
          </w:p>
          <w:p w14:paraId="01C9DDD7" w14:textId="67C320F0" w:rsidR="000D2AF2" w:rsidRPr="00985F65" w:rsidRDefault="00FD6CE7" w:rsidP="00CA6791">
            <w:pPr>
              <w:pStyle w:val="ListParagraph"/>
              <w:numPr>
                <w:ilvl w:val="0"/>
                <w:numId w:val="10"/>
              </w:numPr>
              <w:ind w:left="293" w:hanging="284"/>
              <w:jc w:val="both"/>
              <w:rPr>
                <w:rFonts w:ascii="Times New Roman" w:hAnsi="Times New Roman" w:cs="Times New Roman"/>
                <w:sz w:val="24"/>
                <w:szCs w:val="24"/>
                <w:lang w:val="en-GB"/>
              </w:rPr>
            </w:pPr>
            <w:r>
              <w:rPr>
                <w:rFonts w:ascii="Times New Roman" w:hAnsi="Times New Roman" w:cs="Times New Roman"/>
                <w:sz w:val="24"/>
                <w:szCs w:val="24"/>
                <w:lang w:val="en-GB"/>
              </w:rPr>
              <w:t>WEEE Centre is l</w:t>
            </w:r>
            <w:r w:rsidR="000D2AF2" w:rsidRPr="00985F65">
              <w:rPr>
                <w:rFonts w:ascii="Times New Roman" w:hAnsi="Times New Roman" w:cs="Times New Roman"/>
                <w:sz w:val="24"/>
                <w:szCs w:val="24"/>
                <w:lang w:val="en-GB"/>
              </w:rPr>
              <w:t>icensed by NEMA, in agreement with Base</w:t>
            </w:r>
            <w:r w:rsidR="001A4D53" w:rsidRPr="00985F65">
              <w:rPr>
                <w:rFonts w:ascii="Times New Roman" w:hAnsi="Times New Roman" w:cs="Times New Roman"/>
                <w:sz w:val="24"/>
                <w:szCs w:val="24"/>
                <w:lang w:val="en-GB"/>
              </w:rPr>
              <w:t>l</w:t>
            </w:r>
            <w:r w:rsidR="000D2AF2" w:rsidRPr="00985F65">
              <w:rPr>
                <w:rFonts w:ascii="Times New Roman" w:hAnsi="Times New Roman" w:cs="Times New Roman"/>
                <w:sz w:val="24"/>
                <w:szCs w:val="24"/>
                <w:lang w:val="en-GB"/>
              </w:rPr>
              <w:t xml:space="preserve"> Convention and certified and working in collaboration with WEEEC Nairobi and </w:t>
            </w:r>
            <w:r>
              <w:rPr>
                <w:rFonts w:ascii="Times New Roman" w:hAnsi="Times New Roman" w:cs="Times New Roman"/>
                <w:sz w:val="24"/>
                <w:szCs w:val="24"/>
                <w:lang w:val="en-GB"/>
              </w:rPr>
              <w:t>ISO certified</w:t>
            </w:r>
            <w:r w:rsidR="000D2AF2" w:rsidRPr="00985F65">
              <w:rPr>
                <w:rFonts w:ascii="Times New Roman" w:hAnsi="Times New Roman" w:cs="Times New Roman"/>
                <w:sz w:val="24"/>
                <w:szCs w:val="24"/>
                <w:lang w:val="en-GB"/>
              </w:rPr>
              <w:t xml:space="preserve">.  It was legally registered in 2023. </w:t>
            </w:r>
          </w:p>
          <w:p w14:paraId="3BA40325" w14:textId="43D37A65" w:rsidR="000D2AF2" w:rsidRPr="00985F65" w:rsidRDefault="000D2AF2" w:rsidP="00CA6791">
            <w:pPr>
              <w:pStyle w:val="ListParagraph"/>
              <w:numPr>
                <w:ilvl w:val="0"/>
                <w:numId w:val="10"/>
              </w:numPr>
              <w:ind w:left="293" w:hanging="284"/>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Implement</w:t>
            </w:r>
            <w:r w:rsidR="00FD6CE7">
              <w:rPr>
                <w:rFonts w:ascii="Times New Roman" w:hAnsi="Times New Roman" w:cs="Times New Roman"/>
                <w:sz w:val="24"/>
                <w:szCs w:val="24"/>
                <w:lang w:val="en-GB"/>
              </w:rPr>
              <w:t>s</w:t>
            </w:r>
            <w:r w:rsidRPr="00985F65">
              <w:rPr>
                <w:rFonts w:ascii="Times New Roman" w:hAnsi="Times New Roman" w:cs="Times New Roman"/>
                <w:sz w:val="24"/>
                <w:szCs w:val="24"/>
                <w:lang w:val="en-GB"/>
              </w:rPr>
              <w:t xml:space="preserve"> the Best Management Practices for handling of E-waste. </w:t>
            </w:r>
          </w:p>
          <w:p w14:paraId="14A17D16" w14:textId="77777777" w:rsidR="000D2AF2" w:rsidRPr="00985F65" w:rsidRDefault="000D2AF2" w:rsidP="000D2AF2">
            <w:pPr>
              <w:pStyle w:val="ListParagraph"/>
              <w:ind w:left="293"/>
              <w:jc w:val="both"/>
              <w:rPr>
                <w:rFonts w:ascii="Times New Roman" w:hAnsi="Times New Roman" w:cs="Times New Roman"/>
                <w:sz w:val="24"/>
                <w:szCs w:val="24"/>
                <w:lang w:val="en-GB"/>
              </w:rPr>
            </w:pPr>
          </w:p>
          <w:p w14:paraId="573BE4E9" w14:textId="77777777" w:rsidR="007E5FF2" w:rsidRPr="00985F65" w:rsidRDefault="000D2AF2" w:rsidP="00CA6791">
            <w:pPr>
              <w:pStyle w:val="ListParagraph"/>
              <w:numPr>
                <w:ilvl w:val="0"/>
                <w:numId w:val="10"/>
              </w:numPr>
              <w:ind w:left="293" w:hanging="284"/>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Have a </w:t>
            </w:r>
            <w:r w:rsidR="007E5FF2" w:rsidRPr="00985F65">
              <w:rPr>
                <w:rFonts w:ascii="Times New Roman" w:hAnsi="Times New Roman" w:cs="Times New Roman"/>
                <w:sz w:val="24"/>
                <w:szCs w:val="24"/>
                <w:lang w:val="en-GB"/>
              </w:rPr>
              <w:t>zero-dumping</w:t>
            </w:r>
            <w:r w:rsidRPr="00985F65">
              <w:rPr>
                <w:rFonts w:ascii="Times New Roman" w:hAnsi="Times New Roman" w:cs="Times New Roman"/>
                <w:sz w:val="24"/>
                <w:szCs w:val="24"/>
                <w:lang w:val="en-GB"/>
              </w:rPr>
              <w:t xml:space="preserve"> policy. The objective is to promote development and implementation of national policies </w:t>
            </w:r>
            <w:r w:rsidR="0058678E" w:rsidRPr="00985F65">
              <w:rPr>
                <w:rFonts w:ascii="Times New Roman" w:hAnsi="Times New Roman" w:cs="Times New Roman"/>
                <w:sz w:val="24"/>
                <w:szCs w:val="24"/>
                <w:lang w:val="en-GB"/>
              </w:rPr>
              <w:t>for</w:t>
            </w:r>
            <w:r w:rsidRPr="00985F65">
              <w:rPr>
                <w:rFonts w:ascii="Times New Roman" w:hAnsi="Times New Roman" w:cs="Times New Roman"/>
                <w:sz w:val="24"/>
                <w:szCs w:val="24"/>
                <w:lang w:val="en-GB"/>
              </w:rPr>
              <w:t xml:space="preserve"> e-waste handling; to collaborate with relevant stake holders on e-waste management; providing awareness and </w:t>
            </w:r>
            <w:r w:rsidRPr="00985F65">
              <w:rPr>
                <w:rFonts w:ascii="Times New Roman" w:hAnsi="Times New Roman" w:cs="Times New Roman"/>
                <w:sz w:val="24"/>
                <w:szCs w:val="24"/>
                <w:lang w:val="en-GB"/>
              </w:rPr>
              <w:lastRenderedPageBreak/>
              <w:t>promoting entrepreneurship in e-waste management.</w:t>
            </w:r>
          </w:p>
          <w:p w14:paraId="2FC9B209" w14:textId="77777777" w:rsidR="007E5FF2" w:rsidRPr="00985F65" w:rsidRDefault="007E5FF2" w:rsidP="007E5FF2">
            <w:pPr>
              <w:pStyle w:val="ListParagraph"/>
              <w:rPr>
                <w:rFonts w:ascii="Times New Roman" w:hAnsi="Times New Roman" w:cs="Times New Roman"/>
                <w:sz w:val="24"/>
                <w:szCs w:val="24"/>
                <w:lang w:val="en-GB"/>
              </w:rPr>
            </w:pPr>
          </w:p>
          <w:p w14:paraId="1AD52E8A" w14:textId="42C60123" w:rsidR="000D2AF2" w:rsidRPr="00985F65" w:rsidRDefault="000D2AF2" w:rsidP="00CA6791">
            <w:pPr>
              <w:pStyle w:val="ListParagraph"/>
              <w:numPr>
                <w:ilvl w:val="0"/>
                <w:numId w:val="10"/>
              </w:numPr>
              <w:ind w:left="293" w:hanging="284"/>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It provides recovery, secure data destruction, recycling, and training on e-waste. </w:t>
            </w:r>
          </w:p>
          <w:p w14:paraId="2B9A470B" w14:textId="77777777" w:rsidR="007E5FF2" w:rsidRPr="00985F65" w:rsidRDefault="007E5FF2" w:rsidP="007E5FF2">
            <w:pPr>
              <w:pStyle w:val="ListParagraph"/>
              <w:rPr>
                <w:rFonts w:ascii="Times New Roman" w:hAnsi="Times New Roman" w:cs="Times New Roman"/>
                <w:sz w:val="24"/>
                <w:szCs w:val="24"/>
                <w:lang w:val="en-GB"/>
              </w:rPr>
            </w:pPr>
          </w:p>
          <w:p w14:paraId="1AFDFACA" w14:textId="0AE4BB52" w:rsidR="00BC4BAF" w:rsidRPr="00985F65" w:rsidRDefault="009D2436" w:rsidP="00CA6791">
            <w:pPr>
              <w:pStyle w:val="ListParagraph"/>
              <w:numPr>
                <w:ilvl w:val="0"/>
                <w:numId w:val="10"/>
              </w:numPr>
              <w:ind w:left="293" w:hanging="284"/>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WEEEC </w:t>
            </w:r>
            <w:r w:rsidR="007E5FF2" w:rsidRPr="00985F65">
              <w:rPr>
                <w:rFonts w:ascii="Times New Roman" w:hAnsi="Times New Roman" w:cs="Times New Roman"/>
                <w:sz w:val="24"/>
                <w:szCs w:val="24"/>
                <w:lang w:val="en-GB"/>
              </w:rPr>
              <w:t>ha</w:t>
            </w:r>
            <w:r w:rsidRPr="00985F65">
              <w:rPr>
                <w:rFonts w:ascii="Times New Roman" w:hAnsi="Times New Roman" w:cs="Times New Roman"/>
                <w:sz w:val="24"/>
                <w:szCs w:val="24"/>
                <w:lang w:val="en-GB"/>
              </w:rPr>
              <w:t>s various facilities including workshops, main facility, CRT Machine</w:t>
            </w:r>
            <w:r w:rsidR="00042776" w:rsidRPr="00985F65">
              <w:rPr>
                <w:rFonts w:ascii="Times New Roman" w:hAnsi="Times New Roman" w:cs="Times New Roman"/>
                <w:sz w:val="24"/>
                <w:szCs w:val="24"/>
                <w:lang w:val="en-GB"/>
              </w:rPr>
              <w:t xml:space="preserve"> and stores</w:t>
            </w:r>
            <w:r w:rsidRPr="00985F65">
              <w:rPr>
                <w:rFonts w:ascii="Times New Roman" w:hAnsi="Times New Roman" w:cs="Times New Roman"/>
                <w:sz w:val="24"/>
                <w:szCs w:val="24"/>
                <w:lang w:val="en-GB"/>
              </w:rPr>
              <w:t xml:space="preserve">. </w:t>
            </w:r>
            <w:r w:rsidR="00042776" w:rsidRPr="00985F65">
              <w:rPr>
                <w:rFonts w:ascii="Times New Roman" w:hAnsi="Times New Roman" w:cs="Times New Roman"/>
                <w:sz w:val="24"/>
                <w:szCs w:val="24"/>
                <w:lang w:val="en-GB"/>
              </w:rPr>
              <w:t xml:space="preserve">In certain instances, </w:t>
            </w:r>
            <w:r w:rsidRPr="00985F65">
              <w:rPr>
                <w:rFonts w:ascii="Times New Roman" w:hAnsi="Times New Roman" w:cs="Times New Roman"/>
                <w:sz w:val="24"/>
                <w:szCs w:val="24"/>
                <w:lang w:val="en-GB"/>
              </w:rPr>
              <w:t>e-waste is exported to premises in Kenya for better disposal.</w:t>
            </w:r>
          </w:p>
          <w:p w14:paraId="41FBD74D" w14:textId="77777777" w:rsidR="009D2436" w:rsidRPr="00985F65" w:rsidRDefault="009D2436" w:rsidP="009D2436">
            <w:pPr>
              <w:jc w:val="both"/>
              <w:rPr>
                <w:rFonts w:ascii="Times New Roman" w:hAnsi="Times New Roman" w:cs="Times New Roman"/>
                <w:sz w:val="24"/>
                <w:szCs w:val="24"/>
                <w:lang w:val="en-GB"/>
              </w:rPr>
            </w:pPr>
          </w:p>
          <w:p w14:paraId="37CEDC1F" w14:textId="3E98A865" w:rsidR="009D2436" w:rsidRPr="00985F65" w:rsidRDefault="0058678E" w:rsidP="009D2436">
            <w:pPr>
              <w:jc w:val="both"/>
              <w:rPr>
                <w:rFonts w:ascii="Times New Roman" w:hAnsi="Times New Roman" w:cs="Times New Roman"/>
                <w:b/>
                <w:bCs/>
                <w:sz w:val="24"/>
                <w:szCs w:val="24"/>
                <w:lang w:val="en-GB"/>
              </w:rPr>
            </w:pPr>
            <w:r w:rsidRPr="00985F65">
              <w:rPr>
                <w:rFonts w:ascii="Times New Roman" w:hAnsi="Times New Roman" w:cs="Times New Roman"/>
                <w:b/>
                <w:bCs/>
                <w:sz w:val="24"/>
                <w:szCs w:val="24"/>
                <w:lang w:val="en-GB"/>
              </w:rPr>
              <w:t xml:space="preserve">Legal, Policy and Institutional </w:t>
            </w:r>
            <w:r w:rsidR="007E5FF2" w:rsidRPr="00985F65">
              <w:rPr>
                <w:rFonts w:ascii="Times New Roman" w:hAnsi="Times New Roman" w:cs="Times New Roman"/>
                <w:b/>
                <w:bCs/>
                <w:sz w:val="24"/>
                <w:szCs w:val="24"/>
                <w:lang w:val="en-GB"/>
              </w:rPr>
              <w:t>Framework</w:t>
            </w:r>
            <w:r w:rsidRPr="00985F65">
              <w:rPr>
                <w:rFonts w:ascii="Times New Roman" w:hAnsi="Times New Roman" w:cs="Times New Roman"/>
                <w:b/>
                <w:bCs/>
                <w:sz w:val="24"/>
                <w:szCs w:val="24"/>
                <w:lang w:val="en-GB"/>
              </w:rPr>
              <w:t xml:space="preserve"> for Environmental Protection in South Sudan.</w:t>
            </w:r>
          </w:p>
          <w:p w14:paraId="3161D68D" w14:textId="77777777" w:rsidR="0058678E" w:rsidRPr="00985F65" w:rsidRDefault="0058678E" w:rsidP="009D2436">
            <w:pPr>
              <w:jc w:val="both"/>
              <w:rPr>
                <w:rFonts w:ascii="Times New Roman" w:hAnsi="Times New Roman" w:cs="Times New Roman"/>
                <w:b/>
                <w:bCs/>
                <w:sz w:val="24"/>
                <w:szCs w:val="24"/>
                <w:lang w:val="en-GB"/>
              </w:rPr>
            </w:pPr>
          </w:p>
          <w:p w14:paraId="280BDF71" w14:textId="466EBE46" w:rsidR="0058678E" w:rsidRPr="00985F65" w:rsidRDefault="0058678E" w:rsidP="00CA6791">
            <w:pPr>
              <w:pStyle w:val="ListParagraph"/>
              <w:numPr>
                <w:ilvl w:val="0"/>
                <w:numId w:val="10"/>
              </w:numPr>
              <w:ind w:left="293" w:hanging="284"/>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The legal framework involves the Transitional Constitution of S</w:t>
            </w:r>
            <w:r w:rsidR="000459EF" w:rsidRPr="00985F65">
              <w:rPr>
                <w:rFonts w:ascii="Times New Roman" w:hAnsi="Times New Roman" w:cs="Times New Roman"/>
                <w:sz w:val="24"/>
                <w:szCs w:val="24"/>
                <w:lang w:val="en-GB"/>
              </w:rPr>
              <w:t xml:space="preserve">outh </w:t>
            </w:r>
            <w:r w:rsidRPr="00985F65">
              <w:rPr>
                <w:rFonts w:ascii="Times New Roman" w:hAnsi="Times New Roman" w:cs="Times New Roman"/>
                <w:sz w:val="24"/>
                <w:szCs w:val="24"/>
                <w:lang w:val="en-GB"/>
              </w:rPr>
              <w:t xml:space="preserve">Sudan; </w:t>
            </w:r>
            <w:r w:rsidR="000459EF" w:rsidRPr="00985F65">
              <w:rPr>
                <w:rFonts w:ascii="Times New Roman" w:hAnsi="Times New Roman" w:cs="Times New Roman"/>
                <w:sz w:val="24"/>
                <w:szCs w:val="24"/>
                <w:lang w:val="en-GB"/>
              </w:rPr>
              <w:t xml:space="preserve">R-ACRSS, </w:t>
            </w:r>
            <w:r w:rsidRPr="00985F65">
              <w:rPr>
                <w:rFonts w:ascii="Times New Roman" w:hAnsi="Times New Roman" w:cs="Times New Roman"/>
                <w:sz w:val="24"/>
                <w:szCs w:val="24"/>
                <w:lang w:val="en-GB"/>
              </w:rPr>
              <w:t xml:space="preserve">National Environment Policy 2015, Draft National Environment Protection Bill, </w:t>
            </w:r>
          </w:p>
          <w:p w14:paraId="782DD595" w14:textId="77777777" w:rsidR="000459EF" w:rsidRPr="00985F65" w:rsidRDefault="000459EF" w:rsidP="00031324">
            <w:pPr>
              <w:pStyle w:val="ListParagraph"/>
              <w:ind w:left="293"/>
              <w:jc w:val="both"/>
              <w:rPr>
                <w:rFonts w:ascii="Times New Roman" w:hAnsi="Times New Roman" w:cs="Times New Roman"/>
                <w:sz w:val="24"/>
                <w:szCs w:val="24"/>
                <w:lang w:val="en-GB"/>
              </w:rPr>
            </w:pPr>
          </w:p>
          <w:p w14:paraId="73F9651F" w14:textId="3E0B2D28" w:rsidR="000459EF" w:rsidRPr="00985F65" w:rsidRDefault="000459EF" w:rsidP="00CA6791">
            <w:pPr>
              <w:pStyle w:val="ListParagraph"/>
              <w:numPr>
                <w:ilvl w:val="0"/>
                <w:numId w:val="10"/>
              </w:numPr>
              <w:ind w:left="293" w:hanging="284"/>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S</w:t>
            </w:r>
            <w:r w:rsidR="00E031D3" w:rsidRPr="00985F65">
              <w:rPr>
                <w:rFonts w:ascii="Times New Roman" w:hAnsi="Times New Roman" w:cs="Times New Roman"/>
                <w:sz w:val="24"/>
                <w:szCs w:val="24"/>
                <w:lang w:val="en-GB"/>
              </w:rPr>
              <w:t xml:space="preserve">outh </w:t>
            </w:r>
            <w:r w:rsidRPr="00985F65">
              <w:rPr>
                <w:rFonts w:ascii="Times New Roman" w:hAnsi="Times New Roman" w:cs="Times New Roman"/>
                <w:sz w:val="24"/>
                <w:szCs w:val="24"/>
                <w:lang w:val="en-GB"/>
              </w:rPr>
              <w:t>Sudan provides for a fundamental right to</w:t>
            </w:r>
            <w:r w:rsidR="000E2629" w:rsidRPr="00985F65">
              <w:rPr>
                <w:rFonts w:ascii="Times New Roman" w:hAnsi="Times New Roman" w:cs="Times New Roman"/>
                <w:sz w:val="24"/>
                <w:szCs w:val="24"/>
                <w:lang w:val="en-GB"/>
              </w:rPr>
              <w:t xml:space="preserve"> </w:t>
            </w:r>
            <w:r w:rsidRPr="00985F65">
              <w:rPr>
                <w:rFonts w:ascii="Times New Roman" w:hAnsi="Times New Roman" w:cs="Times New Roman"/>
                <w:sz w:val="24"/>
                <w:szCs w:val="24"/>
                <w:lang w:val="en-GB"/>
              </w:rPr>
              <w:t xml:space="preserve">a clean and healthy environment. Provides for legal and institutional framework for policy implementation. </w:t>
            </w:r>
          </w:p>
          <w:p w14:paraId="18D42011" w14:textId="77777777" w:rsidR="000459EF" w:rsidRPr="00985F65" w:rsidRDefault="000459EF" w:rsidP="00031324">
            <w:pPr>
              <w:pStyle w:val="ListParagraph"/>
              <w:ind w:left="293"/>
              <w:jc w:val="both"/>
              <w:rPr>
                <w:rFonts w:ascii="Times New Roman" w:hAnsi="Times New Roman" w:cs="Times New Roman"/>
                <w:sz w:val="24"/>
                <w:szCs w:val="24"/>
                <w:lang w:val="en-GB"/>
              </w:rPr>
            </w:pPr>
          </w:p>
          <w:p w14:paraId="64BC0D6E" w14:textId="24A9EDD3" w:rsidR="000459EF" w:rsidRPr="00985F65" w:rsidRDefault="007E5FF2" w:rsidP="00CA6791">
            <w:pPr>
              <w:pStyle w:val="ListParagraph"/>
              <w:numPr>
                <w:ilvl w:val="0"/>
                <w:numId w:val="10"/>
              </w:numPr>
              <w:ind w:left="293" w:hanging="284"/>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Institutional</w:t>
            </w:r>
            <w:r w:rsidR="000459EF" w:rsidRPr="00985F65">
              <w:rPr>
                <w:rFonts w:ascii="Times New Roman" w:hAnsi="Times New Roman" w:cs="Times New Roman"/>
                <w:sz w:val="24"/>
                <w:szCs w:val="24"/>
                <w:lang w:val="en-GB"/>
              </w:rPr>
              <w:t>; Env</w:t>
            </w:r>
            <w:r w:rsidR="00097027" w:rsidRPr="00985F65">
              <w:rPr>
                <w:rFonts w:ascii="Times New Roman" w:hAnsi="Times New Roman" w:cs="Times New Roman"/>
                <w:sz w:val="24"/>
                <w:szCs w:val="24"/>
                <w:lang w:val="en-GB"/>
              </w:rPr>
              <w:t xml:space="preserve">ironment Management </w:t>
            </w:r>
            <w:r w:rsidR="000459EF" w:rsidRPr="00985F65">
              <w:rPr>
                <w:rFonts w:ascii="Times New Roman" w:hAnsi="Times New Roman" w:cs="Times New Roman"/>
                <w:sz w:val="24"/>
                <w:szCs w:val="24"/>
                <w:lang w:val="en-GB"/>
              </w:rPr>
              <w:t xml:space="preserve">is </w:t>
            </w:r>
            <w:r w:rsidR="00BA13AE" w:rsidRPr="00985F65">
              <w:rPr>
                <w:rFonts w:ascii="Times New Roman" w:hAnsi="Times New Roman" w:cs="Times New Roman"/>
                <w:sz w:val="24"/>
                <w:szCs w:val="24"/>
                <w:lang w:val="en-GB"/>
              </w:rPr>
              <w:t xml:space="preserve">a </w:t>
            </w:r>
            <w:r w:rsidR="000459EF" w:rsidRPr="00985F65">
              <w:rPr>
                <w:rFonts w:ascii="Times New Roman" w:hAnsi="Times New Roman" w:cs="Times New Roman"/>
                <w:sz w:val="24"/>
                <w:szCs w:val="24"/>
                <w:lang w:val="en-GB"/>
              </w:rPr>
              <w:t xml:space="preserve">decentralised role between central government, state government and local government. </w:t>
            </w:r>
            <w:r w:rsidR="00BA13AE" w:rsidRPr="00985F65">
              <w:rPr>
                <w:rFonts w:ascii="Times New Roman" w:hAnsi="Times New Roman" w:cs="Times New Roman"/>
                <w:sz w:val="24"/>
                <w:szCs w:val="24"/>
                <w:lang w:val="en-GB"/>
              </w:rPr>
              <w:t xml:space="preserve">There is need for technical and financial support to state and local governments on matters of e-waste handling. </w:t>
            </w:r>
          </w:p>
          <w:p w14:paraId="701AFB5B" w14:textId="77777777" w:rsidR="000459EF" w:rsidRPr="00985F65" w:rsidRDefault="000459EF" w:rsidP="00031324">
            <w:pPr>
              <w:pStyle w:val="ListParagraph"/>
              <w:ind w:left="293"/>
              <w:jc w:val="both"/>
              <w:rPr>
                <w:rFonts w:ascii="Times New Roman" w:hAnsi="Times New Roman" w:cs="Times New Roman"/>
                <w:sz w:val="24"/>
                <w:szCs w:val="24"/>
                <w:lang w:val="en-GB"/>
              </w:rPr>
            </w:pPr>
          </w:p>
          <w:p w14:paraId="314DA06E" w14:textId="6BCD9D24" w:rsidR="000459EF" w:rsidRPr="00985F65" w:rsidRDefault="000459EF" w:rsidP="00CA6791">
            <w:pPr>
              <w:pStyle w:val="ListParagraph"/>
              <w:numPr>
                <w:ilvl w:val="0"/>
                <w:numId w:val="10"/>
              </w:numPr>
              <w:ind w:left="293" w:hanging="284"/>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Policy regulates and ensures management o</w:t>
            </w:r>
            <w:r w:rsidR="00BA13AE" w:rsidRPr="00985F65">
              <w:rPr>
                <w:rFonts w:ascii="Times New Roman" w:hAnsi="Times New Roman" w:cs="Times New Roman"/>
                <w:sz w:val="24"/>
                <w:szCs w:val="24"/>
                <w:lang w:val="en-GB"/>
              </w:rPr>
              <w:t>f</w:t>
            </w:r>
            <w:r w:rsidRPr="00985F65">
              <w:rPr>
                <w:rFonts w:ascii="Times New Roman" w:hAnsi="Times New Roman" w:cs="Times New Roman"/>
                <w:sz w:val="24"/>
                <w:szCs w:val="24"/>
                <w:lang w:val="en-GB"/>
              </w:rPr>
              <w:t xml:space="preserve"> waste in S</w:t>
            </w:r>
            <w:r w:rsidR="00BA13AE" w:rsidRPr="00985F65">
              <w:rPr>
                <w:rFonts w:ascii="Times New Roman" w:hAnsi="Times New Roman" w:cs="Times New Roman"/>
                <w:sz w:val="24"/>
                <w:szCs w:val="24"/>
                <w:lang w:val="en-GB"/>
              </w:rPr>
              <w:t>outh</w:t>
            </w:r>
            <w:r w:rsidRPr="00985F65">
              <w:rPr>
                <w:rFonts w:ascii="Times New Roman" w:hAnsi="Times New Roman" w:cs="Times New Roman"/>
                <w:sz w:val="24"/>
                <w:szCs w:val="24"/>
                <w:lang w:val="en-GB"/>
              </w:rPr>
              <w:t xml:space="preserve"> Sudan, encourages private sector development in waste management, develop a </w:t>
            </w:r>
            <w:r w:rsidR="0011417A" w:rsidRPr="00985F65">
              <w:rPr>
                <w:rFonts w:ascii="Times New Roman" w:hAnsi="Times New Roman" w:cs="Times New Roman"/>
                <w:sz w:val="24"/>
                <w:szCs w:val="24"/>
                <w:lang w:val="en-GB"/>
              </w:rPr>
              <w:t>holistic</w:t>
            </w:r>
            <w:r w:rsidRPr="00985F65">
              <w:rPr>
                <w:rFonts w:ascii="Times New Roman" w:hAnsi="Times New Roman" w:cs="Times New Roman"/>
                <w:sz w:val="24"/>
                <w:szCs w:val="24"/>
                <w:lang w:val="en-GB"/>
              </w:rPr>
              <w:t xml:space="preserve"> approach, management of electronic and </w:t>
            </w:r>
            <w:r w:rsidR="0011417A" w:rsidRPr="00985F65">
              <w:rPr>
                <w:rFonts w:ascii="Times New Roman" w:hAnsi="Times New Roman" w:cs="Times New Roman"/>
                <w:sz w:val="24"/>
                <w:szCs w:val="24"/>
                <w:lang w:val="en-GB"/>
              </w:rPr>
              <w:t>hazardous</w:t>
            </w:r>
            <w:r w:rsidRPr="00985F65">
              <w:rPr>
                <w:rFonts w:ascii="Times New Roman" w:hAnsi="Times New Roman" w:cs="Times New Roman"/>
                <w:sz w:val="24"/>
                <w:szCs w:val="24"/>
                <w:lang w:val="en-GB"/>
              </w:rPr>
              <w:t xml:space="preserve"> waste, encourage community participation and </w:t>
            </w:r>
            <w:r w:rsidR="00846E6A" w:rsidRPr="00985F65">
              <w:rPr>
                <w:rFonts w:ascii="Times New Roman" w:hAnsi="Times New Roman" w:cs="Times New Roman"/>
                <w:sz w:val="24"/>
                <w:szCs w:val="24"/>
                <w:lang w:val="en-GB"/>
              </w:rPr>
              <w:t>sensitisation</w:t>
            </w:r>
            <w:r w:rsidRPr="00985F65">
              <w:rPr>
                <w:rFonts w:ascii="Times New Roman" w:hAnsi="Times New Roman" w:cs="Times New Roman"/>
                <w:sz w:val="24"/>
                <w:szCs w:val="24"/>
                <w:lang w:val="en-GB"/>
              </w:rPr>
              <w:t xml:space="preserve"> and public awareness. </w:t>
            </w:r>
          </w:p>
          <w:p w14:paraId="3402BC77" w14:textId="77777777" w:rsidR="000459EF" w:rsidRPr="00985F65" w:rsidRDefault="000459EF" w:rsidP="009D2436">
            <w:pPr>
              <w:jc w:val="both"/>
              <w:rPr>
                <w:rFonts w:ascii="Times New Roman" w:hAnsi="Times New Roman" w:cs="Times New Roman"/>
                <w:sz w:val="24"/>
                <w:szCs w:val="24"/>
                <w:lang w:val="en-GB"/>
              </w:rPr>
            </w:pPr>
          </w:p>
          <w:p w14:paraId="42A9234B" w14:textId="5A5C39A4" w:rsidR="000459EF" w:rsidRPr="00985F65" w:rsidRDefault="000459EF" w:rsidP="00CA6791">
            <w:pPr>
              <w:pStyle w:val="ListParagraph"/>
              <w:numPr>
                <w:ilvl w:val="0"/>
                <w:numId w:val="10"/>
              </w:numPr>
              <w:ind w:left="293" w:hanging="284"/>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lastRenderedPageBreak/>
              <w:t xml:space="preserve">Challenges </w:t>
            </w:r>
            <w:r w:rsidR="009C63E8" w:rsidRPr="00985F65">
              <w:rPr>
                <w:rFonts w:ascii="Times New Roman" w:hAnsi="Times New Roman" w:cs="Times New Roman"/>
                <w:sz w:val="24"/>
                <w:szCs w:val="24"/>
                <w:lang w:val="en-GB"/>
              </w:rPr>
              <w:t>include</w:t>
            </w:r>
            <w:r w:rsidRPr="00985F65">
              <w:rPr>
                <w:rFonts w:ascii="Times New Roman" w:hAnsi="Times New Roman" w:cs="Times New Roman"/>
                <w:sz w:val="24"/>
                <w:szCs w:val="24"/>
                <w:lang w:val="en-GB"/>
              </w:rPr>
              <w:t xml:space="preserve"> lack of awareness on e-waste handling, inadequate resources, </w:t>
            </w:r>
            <w:r w:rsidR="00846E6A" w:rsidRPr="00985F65">
              <w:rPr>
                <w:rFonts w:ascii="Times New Roman" w:hAnsi="Times New Roman" w:cs="Times New Roman"/>
                <w:sz w:val="24"/>
                <w:szCs w:val="24"/>
                <w:lang w:val="en-GB"/>
              </w:rPr>
              <w:t xml:space="preserve">inadequate policy and legal framework to enable management, lack of data to inform policy; as well as informal waste management </w:t>
            </w:r>
            <w:r w:rsidR="002B355A" w:rsidRPr="00985F65">
              <w:rPr>
                <w:rFonts w:ascii="Times New Roman" w:hAnsi="Times New Roman" w:cs="Times New Roman"/>
                <w:sz w:val="24"/>
                <w:szCs w:val="24"/>
                <w:lang w:val="en-GB"/>
              </w:rPr>
              <w:t xml:space="preserve">disposal mechanisms. </w:t>
            </w:r>
          </w:p>
          <w:p w14:paraId="5A48235E" w14:textId="77777777" w:rsidR="000459EF" w:rsidRPr="00985F65" w:rsidRDefault="000459EF" w:rsidP="00031324">
            <w:pPr>
              <w:pStyle w:val="ListParagraph"/>
              <w:ind w:left="293"/>
              <w:jc w:val="both"/>
              <w:rPr>
                <w:rFonts w:ascii="Times New Roman" w:hAnsi="Times New Roman" w:cs="Times New Roman"/>
                <w:sz w:val="24"/>
                <w:szCs w:val="24"/>
                <w:lang w:val="en-GB"/>
              </w:rPr>
            </w:pPr>
          </w:p>
          <w:p w14:paraId="6B8FAB30" w14:textId="039AFB21" w:rsidR="00FA3D1D" w:rsidRPr="00985F65" w:rsidRDefault="000459EF" w:rsidP="00CA6791">
            <w:pPr>
              <w:pStyle w:val="ListParagraph"/>
              <w:numPr>
                <w:ilvl w:val="0"/>
                <w:numId w:val="10"/>
              </w:numPr>
              <w:ind w:left="293" w:hanging="284"/>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Opportunities include job creation, awareness raising campaigns, strong coordination and collaboration</w:t>
            </w:r>
            <w:r w:rsidR="002B355A" w:rsidRPr="00985F65">
              <w:rPr>
                <w:rFonts w:ascii="Times New Roman" w:hAnsi="Times New Roman" w:cs="Times New Roman"/>
                <w:sz w:val="24"/>
                <w:szCs w:val="24"/>
                <w:lang w:val="en-GB"/>
              </w:rPr>
              <w:t xml:space="preserve"> and development of </w:t>
            </w:r>
            <w:r w:rsidR="0020245D" w:rsidRPr="00985F65">
              <w:rPr>
                <w:rFonts w:ascii="Times New Roman" w:hAnsi="Times New Roman" w:cs="Times New Roman"/>
                <w:sz w:val="24"/>
                <w:szCs w:val="24"/>
                <w:lang w:val="en-GB"/>
              </w:rPr>
              <w:t>well-structured</w:t>
            </w:r>
            <w:r w:rsidR="002B355A" w:rsidRPr="00985F65">
              <w:rPr>
                <w:rFonts w:ascii="Times New Roman" w:hAnsi="Times New Roman" w:cs="Times New Roman"/>
                <w:sz w:val="24"/>
                <w:szCs w:val="24"/>
                <w:lang w:val="en-GB"/>
              </w:rPr>
              <w:t xml:space="preserve"> legal and policy framework. </w:t>
            </w:r>
          </w:p>
          <w:p w14:paraId="01A73991" w14:textId="77777777" w:rsidR="00FA3D1D" w:rsidRPr="00985F65" w:rsidRDefault="00FA3D1D" w:rsidP="00FA3D1D">
            <w:pPr>
              <w:pStyle w:val="ListParagraph"/>
              <w:rPr>
                <w:rFonts w:ascii="Times New Roman" w:hAnsi="Times New Roman" w:cs="Times New Roman"/>
                <w:sz w:val="24"/>
                <w:szCs w:val="24"/>
                <w:lang w:val="en-GB"/>
              </w:rPr>
            </w:pPr>
          </w:p>
          <w:p w14:paraId="4EAABD68" w14:textId="31150E84" w:rsidR="000459EF" w:rsidRPr="00985F65" w:rsidRDefault="00FA3D1D" w:rsidP="00CA6791">
            <w:pPr>
              <w:pStyle w:val="ListParagraph"/>
              <w:numPr>
                <w:ilvl w:val="0"/>
                <w:numId w:val="10"/>
              </w:numPr>
              <w:ind w:left="293" w:hanging="284"/>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Dr. Ally Yahaya </w:t>
            </w:r>
            <w:r w:rsidR="0023737E" w:rsidRPr="00985F65">
              <w:rPr>
                <w:rFonts w:ascii="Times New Roman" w:hAnsi="Times New Roman" w:cs="Times New Roman"/>
                <w:sz w:val="24"/>
                <w:szCs w:val="24"/>
                <w:lang w:val="en-GB"/>
              </w:rPr>
              <w:t>(Executive Secretary</w:t>
            </w:r>
            <w:r w:rsidR="00F066DD" w:rsidRPr="00985F65">
              <w:rPr>
                <w:rFonts w:ascii="Times New Roman" w:hAnsi="Times New Roman" w:cs="Times New Roman"/>
                <w:sz w:val="24"/>
                <w:szCs w:val="24"/>
                <w:lang w:val="en-GB"/>
              </w:rPr>
              <w:t xml:space="preserve"> EACO</w:t>
            </w:r>
            <w:r w:rsidR="0023737E" w:rsidRPr="00985F65">
              <w:rPr>
                <w:rFonts w:ascii="Times New Roman" w:hAnsi="Times New Roman" w:cs="Times New Roman"/>
                <w:sz w:val="24"/>
                <w:szCs w:val="24"/>
                <w:lang w:val="en-GB"/>
              </w:rPr>
              <w:t xml:space="preserve">) </w:t>
            </w:r>
            <w:r w:rsidRPr="00985F65">
              <w:rPr>
                <w:rFonts w:ascii="Times New Roman" w:hAnsi="Times New Roman" w:cs="Times New Roman"/>
                <w:sz w:val="24"/>
                <w:szCs w:val="24"/>
                <w:lang w:val="en-GB"/>
              </w:rPr>
              <w:t>stated that South Sudan should be encouraged in its efforts. They are on the right track and the strategies proposed take time</w:t>
            </w:r>
            <w:r w:rsidR="0023737E" w:rsidRPr="00985F65">
              <w:rPr>
                <w:rFonts w:ascii="Times New Roman" w:hAnsi="Times New Roman" w:cs="Times New Roman"/>
                <w:sz w:val="24"/>
                <w:szCs w:val="24"/>
                <w:lang w:val="en-GB"/>
              </w:rPr>
              <w:t xml:space="preserve">. It is good that the law is still in draft form and can be further amended to include e-waste. South Sudan should </w:t>
            </w:r>
            <w:r w:rsidR="00CB63A9" w:rsidRPr="00985F65">
              <w:rPr>
                <w:rFonts w:ascii="Times New Roman" w:hAnsi="Times New Roman" w:cs="Times New Roman"/>
                <w:sz w:val="24"/>
                <w:szCs w:val="24"/>
                <w:lang w:val="en-GB"/>
              </w:rPr>
              <w:t>expect</w:t>
            </w:r>
            <w:r w:rsidR="0023737E" w:rsidRPr="00985F65">
              <w:rPr>
                <w:rFonts w:ascii="Times New Roman" w:hAnsi="Times New Roman" w:cs="Times New Roman"/>
                <w:sz w:val="24"/>
                <w:szCs w:val="24"/>
                <w:lang w:val="en-GB"/>
              </w:rPr>
              <w:t xml:space="preserve"> as m</w:t>
            </w:r>
            <w:r w:rsidR="00FD6CE7">
              <w:rPr>
                <w:rFonts w:ascii="Times New Roman" w:hAnsi="Times New Roman" w:cs="Times New Roman"/>
                <w:sz w:val="24"/>
                <w:szCs w:val="24"/>
                <w:lang w:val="en-GB"/>
              </w:rPr>
              <w:t>uch support from the other EAC Partner S</w:t>
            </w:r>
            <w:r w:rsidR="0023737E" w:rsidRPr="00985F65">
              <w:rPr>
                <w:rFonts w:ascii="Times New Roman" w:hAnsi="Times New Roman" w:cs="Times New Roman"/>
                <w:sz w:val="24"/>
                <w:szCs w:val="24"/>
                <w:lang w:val="en-GB"/>
              </w:rPr>
              <w:t xml:space="preserve">tates. </w:t>
            </w:r>
            <w:r w:rsidR="000459EF" w:rsidRPr="00985F65">
              <w:rPr>
                <w:rFonts w:ascii="Times New Roman" w:hAnsi="Times New Roman" w:cs="Times New Roman"/>
                <w:sz w:val="24"/>
                <w:szCs w:val="24"/>
                <w:lang w:val="en-GB"/>
              </w:rPr>
              <w:t xml:space="preserve"> </w:t>
            </w:r>
          </w:p>
          <w:p w14:paraId="01ECF631" w14:textId="639C7336" w:rsidR="009D2436" w:rsidRPr="00985F65" w:rsidRDefault="009D2436" w:rsidP="009D2436">
            <w:pPr>
              <w:jc w:val="both"/>
              <w:rPr>
                <w:rFonts w:ascii="Times New Roman" w:hAnsi="Times New Roman" w:cs="Times New Roman"/>
                <w:b/>
                <w:bCs/>
                <w:sz w:val="24"/>
                <w:szCs w:val="24"/>
                <w:lang w:val="en-GB"/>
              </w:rPr>
            </w:pPr>
          </w:p>
        </w:tc>
      </w:tr>
    </w:tbl>
    <w:p w14:paraId="2746FE59" w14:textId="77777777" w:rsidR="00BC4BAF" w:rsidRPr="00985F65" w:rsidRDefault="00BC4BAF" w:rsidP="003A1714">
      <w:pPr>
        <w:jc w:val="both"/>
        <w:rPr>
          <w:rFonts w:ascii="Times New Roman" w:hAnsi="Times New Roman" w:cs="Times New Roman"/>
          <w:b/>
          <w:sz w:val="24"/>
          <w:szCs w:val="24"/>
          <w:lang w:val="en-GB"/>
        </w:rPr>
      </w:pPr>
    </w:p>
    <w:p w14:paraId="25367694" w14:textId="073B97F7" w:rsidR="005A1EEF" w:rsidRPr="00985F65" w:rsidRDefault="00002D50" w:rsidP="003A1714">
      <w:pPr>
        <w:jc w:val="both"/>
        <w:rPr>
          <w:rFonts w:ascii="Times New Roman" w:hAnsi="Times New Roman" w:cs="Times New Roman"/>
          <w:b/>
          <w:sz w:val="24"/>
          <w:szCs w:val="24"/>
          <w:lang w:val="en-GB"/>
        </w:rPr>
      </w:pPr>
      <w:r w:rsidRPr="00985F65">
        <w:rPr>
          <w:rFonts w:ascii="Times New Roman" w:hAnsi="Times New Roman" w:cs="Times New Roman"/>
          <w:b/>
          <w:sz w:val="24"/>
          <w:szCs w:val="24"/>
          <w:lang w:val="en-GB"/>
        </w:rPr>
        <w:t>DAY</w:t>
      </w:r>
      <w:r w:rsidR="005A1EEF" w:rsidRPr="00985F65">
        <w:rPr>
          <w:rFonts w:ascii="Times New Roman" w:hAnsi="Times New Roman" w:cs="Times New Roman"/>
          <w:b/>
          <w:sz w:val="24"/>
          <w:szCs w:val="24"/>
          <w:lang w:val="en-GB"/>
        </w:rPr>
        <w:t xml:space="preserve"> 3</w:t>
      </w:r>
      <w:r w:rsidR="00FC2178" w:rsidRPr="00985F65">
        <w:rPr>
          <w:rFonts w:ascii="Times New Roman" w:hAnsi="Times New Roman" w:cs="Times New Roman"/>
          <w:b/>
          <w:sz w:val="24"/>
          <w:szCs w:val="24"/>
          <w:lang w:val="en-GB"/>
        </w:rPr>
        <w:t xml:space="preserve"> (13</w:t>
      </w:r>
      <w:r w:rsidR="00FC2178" w:rsidRPr="00985F65">
        <w:rPr>
          <w:rFonts w:ascii="Times New Roman" w:hAnsi="Times New Roman" w:cs="Times New Roman"/>
          <w:b/>
          <w:sz w:val="24"/>
          <w:szCs w:val="24"/>
          <w:vertAlign w:val="superscript"/>
          <w:lang w:val="en-GB"/>
        </w:rPr>
        <w:t xml:space="preserve">TH </w:t>
      </w:r>
      <w:r w:rsidR="00FC2178" w:rsidRPr="00985F65">
        <w:rPr>
          <w:rFonts w:ascii="Times New Roman" w:hAnsi="Times New Roman" w:cs="Times New Roman"/>
          <w:b/>
          <w:sz w:val="24"/>
          <w:szCs w:val="24"/>
          <w:lang w:val="en-GB"/>
        </w:rPr>
        <w:t>MARCH 2024)</w:t>
      </w:r>
    </w:p>
    <w:tbl>
      <w:tblPr>
        <w:tblStyle w:val="TableGrid"/>
        <w:tblW w:w="10124" w:type="dxa"/>
        <w:tblInd w:w="-162" w:type="dxa"/>
        <w:tblLayout w:type="fixed"/>
        <w:tblLook w:val="04A0" w:firstRow="1" w:lastRow="0" w:firstColumn="1" w:lastColumn="0" w:noHBand="0" w:noVBand="1"/>
      </w:tblPr>
      <w:tblGrid>
        <w:gridCol w:w="2130"/>
        <w:gridCol w:w="1717"/>
        <w:gridCol w:w="1890"/>
        <w:gridCol w:w="4387"/>
      </w:tblGrid>
      <w:tr w:rsidR="002B355A" w:rsidRPr="00985F65" w14:paraId="5F200A9E" w14:textId="77777777" w:rsidTr="001A4D53">
        <w:trPr>
          <w:tblHeader/>
        </w:trPr>
        <w:tc>
          <w:tcPr>
            <w:tcW w:w="2130" w:type="dxa"/>
            <w:shd w:val="clear" w:color="auto" w:fill="DBE5F1" w:themeFill="accent1" w:themeFillTint="33"/>
          </w:tcPr>
          <w:p w14:paraId="3C754795" w14:textId="77777777" w:rsidR="002B355A" w:rsidRPr="00985F65" w:rsidRDefault="002B355A" w:rsidP="000E3475">
            <w:pPr>
              <w:jc w:val="both"/>
              <w:rPr>
                <w:rFonts w:ascii="Times New Roman" w:hAnsi="Times New Roman" w:cs="Times New Roman"/>
                <w:b/>
                <w:sz w:val="24"/>
                <w:szCs w:val="24"/>
                <w:lang w:val="en-GB"/>
              </w:rPr>
            </w:pPr>
            <w:r w:rsidRPr="00985F65">
              <w:rPr>
                <w:rFonts w:ascii="Times New Roman" w:hAnsi="Times New Roman" w:cs="Times New Roman"/>
                <w:b/>
                <w:sz w:val="24"/>
                <w:szCs w:val="24"/>
                <w:lang w:val="en-GB"/>
              </w:rPr>
              <w:t>SESSION</w:t>
            </w:r>
          </w:p>
        </w:tc>
        <w:tc>
          <w:tcPr>
            <w:tcW w:w="1717" w:type="dxa"/>
            <w:shd w:val="clear" w:color="auto" w:fill="DBE5F1" w:themeFill="accent1" w:themeFillTint="33"/>
          </w:tcPr>
          <w:p w14:paraId="7A47E808" w14:textId="77777777" w:rsidR="002B355A" w:rsidRPr="00985F65" w:rsidRDefault="002B355A" w:rsidP="000E3475">
            <w:pPr>
              <w:jc w:val="both"/>
              <w:rPr>
                <w:rFonts w:ascii="Times New Roman" w:hAnsi="Times New Roman" w:cs="Times New Roman"/>
                <w:b/>
                <w:sz w:val="24"/>
                <w:szCs w:val="24"/>
                <w:lang w:val="en-GB"/>
              </w:rPr>
            </w:pPr>
            <w:r w:rsidRPr="00985F65">
              <w:rPr>
                <w:rFonts w:ascii="Times New Roman" w:hAnsi="Times New Roman" w:cs="Times New Roman"/>
                <w:b/>
                <w:sz w:val="24"/>
                <w:szCs w:val="24"/>
                <w:lang w:val="en-GB"/>
              </w:rPr>
              <w:t>PRESENTER</w:t>
            </w:r>
          </w:p>
        </w:tc>
        <w:tc>
          <w:tcPr>
            <w:tcW w:w="1890" w:type="dxa"/>
            <w:shd w:val="clear" w:color="auto" w:fill="DBE5F1" w:themeFill="accent1" w:themeFillTint="33"/>
          </w:tcPr>
          <w:p w14:paraId="339D70FF" w14:textId="77777777" w:rsidR="002B355A" w:rsidRPr="00985F65" w:rsidRDefault="002B355A" w:rsidP="000E3475">
            <w:pPr>
              <w:jc w:val="both"/>
              <w:rPr>
                <w:rFonts w:ascii="Times New Roman" w:hAnsi="Times New Roman" w:cs="Times New Roman"/>
                <w:b/>
                <w:sz w:val="24"/>
                <w:szCs w:val="24"/>
                <w:lang w:val="en-GB"/>
              </w:rPr>
            </w:pPr>
            <w:r w:rsidRPr="00985F65">
              <w:rPr>
                <w:rFonts w:ascii="Times New Roman" w:hAnsi="Times New Roman" w:cs="Times New Roman"/>
                <w:b/>
                <w:sz w:val="24"/>
                <w:szCs w:val="24"/>
                <w:lang w:val="en-GB"/>
              </w:rPr>
              <w:t xml:space="preserve">DISCUSSANTS </w:t>
            </w:r>
          </w:p>
        </w:tc>
        <w:tc>
          <w:tcPr>
            <w:tcW w:w="4387" w:type="dxa"/>
            <w:shd w:val="clear" w:color="auto" w:fill="DBE5F1" w:themeFill="accent1" w:themeFillTint="33"/>
          </w:tcPr>
          <w:p w14:paraId="3A04A44E" w14:textId="77777777" w:rsidR="002B355A" w:rsidRPr="00985F65" w:rsidRDefault="002B355A" w:rsidP="000E3475">
            <w:pPr>
              <w:jc w:val="both"/>
              <w:rPr>
                <w:rFonts w:ascii="Times New Roman" w:hAnsi="Times New Roman" w:cs="Times New Roman"/>
                <w:b/>
                <w:sz w:val="24"/>
                <w:szCs w:val="24"/>
                <w:lang w:val="en-GB"/>
              </w:rPr>
            </w:pPr>
            <w:r w:rsidRPr="00985F65">
              <w:rPr>
                <w:rFonts w:ascii="Times New Roman" w:hAnsi="Times New Roman" w:cs="Times New Roman"/>
                <w:b/>
                <w:sz w:val="24"/>
                <w:szCs w:val="24"/>
                <w:lang w:val="en-GB"/>
              </w:rPr>
              <w:t>HIGHLIGHTS FROM THE PRESENTATION/DISCUSSIONS</w:t>
            </w:r>
          </w:p>
        </w:tc>
      </w:tr>
      <w:tr w:rsidR="001A4D53" w:rsidRPr="00985F65" w14:paraId="6FD78E04" w14:textId="77777777" w:rsidTr="001A4D53">
        <w:trPr>
          <w:trHeight w:val="70"/>
        </w:trPr>
        <w:tc>
          <w:tcPr>
            <w:tcW w:w="2130" w:type="dxa"/>
          </w:tcPr>
          <w:p w14:paraId="42330899" w14:textId="77777777" w:rsidR="001A4D53" w:rsidRPr="00985F65" w:rsidRDefault="001A4D53" w:rsidP="000E3475">
            <w:pPr>
              <w:rPr>
                <w:rFonts w:ascii="Times New Roman" w:hAnsi="Times New Roman" w:cs="Times New Roman"/>
                <w:b/>
                <w:sz w:val="24"/>
                <w:szCs w:val="24"/>
                <w:lang w:val="en-GB"/>
              </w:rPr>
            </w:pPr>
            <w:r w:rsidRPr="00985F65">
              <w:rPr>
                <w:rFonts w:ascii="Times New Roman" w:hAnsi="Times New Roman" w:cs="Times New Roman"/>
                <w:b/>
                <w:sz w:val="24"/>
                <w:szCs w:val="24"/>
                <w:lang w:val="en-GB"/>
              </w:rPr>
              <w:t xml:space="preserve">Session 10/11: </w:t>
            </w:r>
          </w:p>
          <w:p w14:paraId="3ADDA874" w14:textId="77777777" w:rsidR="001A4D53" w:rsidRPr="00985F65" w:rsidRDefault="001A4D53" w:rsidP="000E3475">
            <w:pPr>
              <w:rPr>
                <w:rFonts w:ascii="Times New Roman" w:hAnsi="Times New Roman" w:cs="Times New Roman"/>
                <w:sz w:val="24"/>
                <w:szCs w:val="24"/>
                <w:lang w:val="en-GB"/>
              </w:rPr>
            </w:pPr>
            <w:r w:rsidRPr="00985F65">
              <w:rPr>
                <w:rFonts w:ascii="Times New Roman" w:hAnsi="Times New Roman" w:cs="Times New Roman"/>
                <w:sz w:val="24"/>
                <w:szCs w:val="24"/>
                <w:lang w:val="en-GB"/>
              </w:rPr>
              <w:t>The role, opportunities, and challenges of the informal sector in e-waste management</w:t>
            </w:r>
          </w:p>
          <w:p w14:paraId="64943FEE" w14:textId="77777777" w:rsidR="001A4D53" w:rsidRPr="00985F65" w:rsidRDefault="001A4D53" w:rsidP="000E3475">
            <w:pPr>
              <w:rPr>
                <w:rFonts w:ascii="Times New Roman" w:hAnsi="Times New Roman" w:cs="Times New Roman"/>
                <w:sz w:val="24"/>
                <w:szCs w:val="24"/>
                <w:lang w:val="en-GB"/>
              </w:rPr>
            </w:pPr>
          </w:p>
          <w:p w14:paraId="26658CD7" w14:textId="77777777" w:rsidR="001A4D53" w:rsidRPr="00985F65" w:rsidRDefault="001A4D53" w:rsidP="000E3475">
            <w:pPr>
              <w:rPr>
                <w:rFonts w:ascii="Times New Roman" w:hAnsi="Times New Roman" w:cs="Times New Roman"/>
                <w:sz w:val="24"/>
                <w:szCs w:val="24"/>
                <w:lang w:val="en-GB"/>
              </w:rPr>
            </w:pPr>
            <w:r w:rsidRPr="00985F65">
              <w:rPr>
                <w:rFonts w:ascii="Times New Roman" w:hAnsi="Times New Roman" w:cs="Times New Roman"/>
                <w:sz w:val="24"/>
                <w:szCs w:val="24"/>
                <w:lang w:val="en-GB"/>
              </w:rPr>
              <w:t>Global trends in E-waste Management around the world</w:t>
            </w:r>
          </w:p>
        </w:tc>
        <w:tc>
          <w:tcPr>
            <w:tcW w:w="1717" w:type="dxa"/>
          </w:tcPr>
          <w:p w14:paraId="0937B76D" w14:textId="77777777" w:rsidR="001A4D53" w:rsidRPr="00985F65" w:rsidRDefault="001A4D53" w:rsidP="001A4D53">
            <w:pPr>
              <w:jc w:val="both"/>
              <w:rPr>
                <w:rFonts w:ascii="Times New Roman" w:hAnsi="Times New Roman" w:cs="Times New Roman"/>
                <w:b/>
                <w:sz w:val="24"/>
                <w:szCs w:val="24"/>
                <w:lang w:val="en-GB"/>
              </w:rPr>
            </w:pPr>
            <w:r w:rsidRPr="00985F65">
              <w:rPr>
                <w:rFonts w:ascii="Times New Roman" w:hAnsi="Times New Roman" w:cs="Times New Roman"/>
                <w:b/>
                <w:sz w:val="24"/>
                <w:szCs w:val="24"/>
                <w:lang w:val="en-GB"/>
              </w:rPr>
              <w:t>Moderator</w:t>
            </w:r>
          </w:p>
          <w:p w14:paraId="398483A0" w14:textId="75C38DA5" w:rsidR="001A4D53" w:rsidRPr="00985F65" w:rsidRDefault="00842593" w:rsidP="001A4D53">
            <w:p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Michael</w:t>
            </w:r>
            <w:r w:rsidR="001A4D53" w:rsidRPr="00985F65">
              <w:rPr>
                <w:rFonts w:ascii="Times New Roman" w:hAnsi="Times New Roman" w:cs="Times New Roman"/>
                <w:sz w:val="24"/>
                <w:szCs w:val="24"/>
                <w:lang w:val="en-GB"/>
              </w:rPr>
              <w:t xml:space="preserve"> Ocero (Ministry of ICT – Uganda) </w:t>
            </w:r>
          </w:p>
          <w:p w14:paraId="45D68033" w14:textId="4F2BADBA" w:rsidR="001A4D53" w:rsidRPr="00985F65" w:rsidRDefault="001A4D53" w:rsidP="001A4D53">
            <w:pPr>
              <w:rPr>
                <w:rFonts w:ascii="Times New Roman" w:hAnsi="Times New Roman" w:cs="Times New Roman"/>
                <w:sz w:val="24"/>
                <w:szCs w:val="24"/>
                <w:lang w:val="en-GB"/>
              </w:rPr>
            </w:pPr>
          </w:p>
        </w:tc>
        <w:tc>
          <w:tcPr>
            <w:tcW w:w="1890" w:type="dxa"/>
          </w:tcPr>
          <w:p w14:paraId="7F92759D" w14:textId="5268561C" w:rsidR="00842593" w:rsidRPr="00985F65" w:rsidRDefault="00842593" w:rsidP="000E3475">
            <w:pPr>
              <w:jc w:val="both"/>
              <w:rPr>
                <w:rFonts w:ascii="Times New Roman" w:hAnsi="Times New Roman" w:cs="Times New Roman"/>
                <w:b/>
                <w:bCs/>
                <w:sz w:val="24"/>
                <w:szCs w:val="24"/>
                <w:lang w:val="en-GB"/>
              </w:rPr>
            </w:pPr>
            <w:r w:rsidRPr="00985F65">
              <w:rPr>
                <w:rFonts w:ascii="Times New Roman" w:hAnsi="Times New Roman" w:cs="Times New Roman"/>
                <w:b/>
                <w:bCs/>
                <w:sz w:val="24"/>
                <w:szCs w:val="24"/>
                <w:lang w:val="en-GB"/>
              </w:rPr>
              <w:t xml:space="preserve">Presenter </w:t>
            </w:r>
          </w:p>
          <w:p w14:paraId="7CB06BD5" w14:textId="59B493AF" w:rsidR="001A4D53" w:rsidRPr="00985F65" w:rsidRDefault="001A4D53" w:rsidP="000E3475">
            <w:pPr>
              <w:jc w:val="both"/>
              <w:rPr>
                <w:rFonts w:ascii="Times New Roman" w:hAnsi="Times New Roman" w:cs="Times New Roman"/>
                <w:b/>
                <w:bCs/>
                <w:sz w:val="24"/>
                <w:szCs w:val="24"/>
                <w:lang w:val="en-GB"/>
              </w:rPr>
            </w:pPr>
            <w:r w:rsidRPr="00985F65">
              <w:rPr>
                <w:rFonts w:ascii="Times New Roman" w:hAnsi="Times New Roman" w:cs="Times New Roman"/>
                <w:b/>
                <w:bCs/>
                <w:sz w:val="24"/>
                <w:szCs w:val="24"/>
                <w:lang w:val="en-GB"/>
              </w:rPr>
              <w:t xml:space="preserve">Hon. Deng Akuek Kak  </w:t>
            </w:r>
          </w:p>
          <w:p w14:paraId="54DA4DF2" w14:textId="00DB4D11" w:rsidR="001A4D53" w:rsidRPr="00985F65" w:rsidRDefault="001A4D53" w:rsidP="000E3475">
            <w:p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(Executive Director, Public Procurement and Disposal of </w:t>
            </w:r>
            <w:r w:rsidR="00842593" w:rsidRPr="00985F65">
              <w:rPr>
                <w:rFonts w:ascii="Times New Roman" w:hAnsi="Times New Roman" w:cs="Times New Roman"/>
                <w:sz w:val="24"/>
                <w:szCs w:val="24"/>
                <w:lang w:val="en-GB"/>
              </w:rPr>
              <w:t>A</w:t>
            </w:r>
            <w:r w:rsidRPr="00985F65">
              <w:rPr>
                <w:rFonts w:ascii="Times New Roman" w:hAnsi="Times New Roman" w:cs="Times New Roman"/>
                <w:sz w:val="24"/>
                <w:szCs w:val="24"/>
                <w:lang w:val="en-GB"/>
              </w:rPr>
              <w:t>ssets</w:t>
            </w:r>
            <w:r w:rsidR="00842593" w:rsidRPr="00985F65">
              <w:rPr>
                <w:rFonts w:ascii="Times New Roman" w:hAnsi="Times New Roman" w:cs="Times New Roman"/>
                <w:sz w:val="24"/>
                <w:szCs w:val="24"/>
                <w:lang w:val="en-GB"/>
              </w:rPr>
              <w:t xml:space="preserve"> Authority- South Sudan) </w:t>
            </w:r>
          </w:p>
          <w:p w14:paraId="7802E2E1" w14:textId="77777777" w:rsidR="001A4D53" w:rsidRPr="00985F65" w:rsidRDefault="001A4D53" w:rsidP="000E3475">
            <w:pPr>
              <w:jc w:val="both"/>
              <w:rPr>
                <w:rFonts w:ascii="Times New Roman" w:hAnsi="Times New Roman" w:cs="Times New Roman"/>
                <w:sz w:val="24"/>
                <w:szCs w:val="24"/>
                <w:lang w:val="en-GB"/>
              </w:rPr>
            </w:pPr>
          </w:p>
          <w:p w14:paraId="3F763E96" w14:textId="364BCCFF" w:rsidR="001A4D53" w:rsidRPr="00985F65" w:rsidRDefault="001A4D53" w:rsidP="000E3475">
            <w:p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Ramathan Muhinga (Technical Advisor to the PPDAA) </w:t>
            </w:r>
          </w:p>
          <w:p w14:paraId="59091A13" w14:textId="53A0C207" w:rsidR="001A4D53" w:rsidRPr="00985F65" w:rsidRDefault="001A4D53" w:rsidP="000E3475">
            <w:pPr>
              <w:jc w:val="both"/>
              <w:rPr>
                <w:rFonts w:ascii="Times New Roman" w:hAnsi="Times New Roman" w:cs="Times New Roman"/>
                <w:sz w:val="24"/>
                <w:szCs w:val="24"/>
                <w:lang w:val="en-GB"/>
              </w:rPr>
            </w:pPr>
            <w:r w:rsidRPr="00985F65">
              <w:rPr>
                <w:rFonts w:ascii="Times New Roman" w:hAnsi="Times New Roman" w:cs="Times New Roman"/>
                <w:b/>
                <w:bCs/>
                <w:sz w:val="24"/>
                <w:szCs w:val="24"/>
                <w:lang w:val="en-GB"/>
              </w:rPr>
              <w:lastRenderedPageBreak/>
              <w:t xml:space="preserve">Topic: </w:t>
            </w:r>
            <w:r w:rsidRPr="00985F65">
              <w:rPr>
                <w:rFonts w:ascii="Times New Roman" w:hAnsi="Times New Roman" w:cs="Times New Roman"/>
                <w:i/>
                <w:iCs/>
                <w:sz w:val="24"/>
                <w:szCs w:val="24"/>
                <w:lang w:val="en-GB"/>
              </w:rPr>
              <w:t>The role of PPDA in E-waste management.</w:t>
            </w:r>
            <w:r w:rsidRPr="00985F65">
              <w:rPr>
                <w:rFonts w:ascii="Times New Roman" w:hAnsi="Times New Roman" w:cs="Times New Roman"/>
                <w:sz w:val="24"/>
                <w:szCs w:val="24"/>
                <w:lang w:val="en-GB"/>
              </w:rPr>
              <w:t xml:space="preserve"> </w:t>
            </w:r>
          </w:p>
          <w:p w14:paraId="3B30FAE1" w14:textId="77777777" w:rsidR="001A4D53" w:rsidRPr="00985F65" w:rsidRDefault="001A4D53" w:rsidP="000E3475">
            <w:pPr>
              <w:jc w:val="both"/>
              <w:rPr>
                <w:rFonts w:ascii="Times New Roman" w:hAnsi="Times New Roman" w:cs="Times New Roman"/>
                <w:b/>
                <w:sz w:val="24"/>
                <w:szCs w:val="24"/>
                <w:lang w:val="en-GB"/>
              </w:rPr>
            </w:pPr>
          </w:p>
          <w:p w14:paraId="3FAE5B1E" w14:textId="77777777" w:rsidR="001A4D53" w:rsidRPr="00985F65" w:rsidRDefault="001A4D53" w:rsidP="000E3475">
            <w:pPr>
              <w:jc w:val="both"/>
              <w:rPr>
                <w:rFonts w:ascii="Times New Roman" w:hAnsi="Times New Roman" w:cs="Times New Roman"/>
                <w:sz w:val="24"/>
                <w:szCs w:val="24"/>
                <w:lang w:val="en-GB"/>
              </w:rPr>
            </w:pPr>
          </w:p>
        </w:tc>
        <w:tc>
          <w:tcPr>
            <w:tcW w:w="4387" w:type="dxa"/>
          </w:tcPr>
          <w:p w14:paraId="430E4251" w14:textId="77777777" w:rsidR="001A4D53" w:rsidRPr="00985F65" w:rsidRDefault="001A4D53" w:rsidP="001A4D53">
            <w:pPr>
              <w:jc w:val="both"/>
              <w:rPr>
                <w:rFonts w:ascii="Times New Roman" w:hAnsi="Times New Roman" w:cs="Times New Roman"/>
                <w:sz w:val="24"/>
                <w:szCs w:val="24"/>
                <w:lang w:val="en-GB"/>
              </w:rPr>
            </w:pPr>
          </w:p>
          <w:p w14:paraId="2F3F76FC" w14:textId="52CB1166" w:rsidR="001A4D53" w:rsidRPr="00985F65" w:rsidRDefault="001A4D53" w:rsidP="00CA6791">
            <w:pPr>
              <w:pStyle w:val="ListParagraph"/>
              <w:numPr>
                <w:ilvl w:val="0"/>
                <w:numId w:val="6"/>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PPDAA is a new organization that is set to start in the coming year. The PPDA was formulated and is to take shape in the FY 2024/2025. </w:t>
            </w:r>
          </w:p>
          <w:p w14:paraId="2B59BA36" w14:textId="71FFEE43" w:rsidR="001A4D53" w:rsidRPr="00985F65" w:rsidRDefault="001A4D53" w:rsidP="00CA6791">
            <w:pPr>
              <w:pStyle w:val="ListParagraph"/>
              <w:numPr>
                <w:ilvl w:val="0"/>
                <w:numId w:val="6"/>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It was set up by the PPDA Act 2018. There are draft Regulations set to be enacted in 2024. </w:t>
            </w:r>
          </w:p>
          <w:p w14:paraId="39AD94DE" w14:textId="2A159A94" w:rsidR="00842593" w:rsidRPr="00985F65" w:rsidRDefault="00842593" w:rsidP="00CA6791">
            <w:pPr>
              <w:pStyle w:val="ListParagraph"/>
              <w:numPr>
                <w:ilvl w:val="0"/>
                <w:numId w:val="6"/>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There is a decentralized procurement system in the law. </w:t>
            </w:r>
          </w:p>
          <w:p w14:paraId="603A7924" w14:textId="77777777" w:rsidR="001A4D53" w:rsidRPr="00985F65" w:rsidRDefault="001A4D53" w:rsidP="001A4D53">
            <w:pPr>
              <w:pStyle w:val="ListParagraph"/>
              <w:ind w:left="360"/>
              <w:jc w:val="both"/>
              <w:rPr>
                <w:rFonts w:ascii="Times New Roman" w:hAnsi="Times New Roman" w:cs="Times New Roman"/>
                <w:sz w:val="24"/>
                <w:szCs w:val="24"/>
                <w:lang w:val="en-GB"/>
              </w:rPr>
            </w:pPr>
          </w:p>
          <w:p w14:paraId="2AEAE643" w14:textId="278A99CF" w:rsidR="006C7009" w:rsidRPr="00985F65" w:rsidRDefault="006C7009" w:rsidP="00CA6791">
            <w:pPr>
              <w:pStyle w:val="ListParagraph"/>
              <w:numPr>
                <w:ilvl w:val="0"/>
                <w:numId w:val="6"/>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The role of PPDAA shall be undertaken in conjunction with relevant stakeholders including Ministry of Finance and Planning, </w:t>
            </w:r>
          </w:p>
          <w:p w14:paraId="10906286" w14:textId="77777777" w:rsidR="006C7009" w:rsidRPr="00985F65" w:rsidRDefault="006C7009" w:rsidP="006C7009">
            <w:pPr>
              <w:pStyle w:val="ListParagraph"/>
              <w:rPr>
                <w:rFonts w:ascii="Times New Roman" w:hAnsi="Times New Roman" w:cs="Times New Roman"/>
                <w:sz w:val="24"/>
                <w:szCs w:val="24"/>
                <w:lang w:val="en-GB"/>
              </w:rPr>
            </w:pPr>
          </w:p>
          <w:p w14:paraId="7E50A648" w14:textId="6995B741" w:rsidR="00F3309B" w:rsidRPr="00985F65" w:rsidRDefault="00F3309B" w:rsidP="00CA6791">
            <w:pPr>
              <w:pStyle w:val="ListParagraph"/>
              <w:numPr>
                <w:ilvl w:val="0"/>
                <w:numId w:val="6"/>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lastRenderedPageBreak/>
              <w:t>Key decisions on</w:t>
            </w:r>
            <w:r w:rsidR="00F32128" w:rsidRPr="00985F65">
              <w:rPr>
                <w:rFonts w:ascii="Times New Roman" w:hAnsi="Times New Roman" w:cs="Times New Roman"/>
                <w:sz w:val="24"/>
                <w:szCs w:val="24"/>
                <w:lang w:val="en-GB"/>
              </w:rPr>
              <w:t xml:space="preserve"> </w:t>
            </w:r>
            <w:r w:rsidRPr="00985F65">
              <w:rPr>
                <w:rFonts w:ascii="Times New Roman" w:hAnsi="Times New Roman" w:cs="Times New Roman"/>
                <w:sz w:val="24"/>
                <w:szCs w:val="24"/>
                <w:lang w:val="en-GB"/>
              </w:rPr>
              <w:t xml:space="preserve">handling e-waste start </w:t>
            </w:r>
            <w:r w:rsidR="00F32128" w:rsidRPr="00985F65">
              <w:rPr>
                <w:rFonts w:ascii="Times New Roman" w:hAnsi="Times New Roman" w:cs="Times New Roman"/>
                <w:sz w:val="24"/>
                <w:szCs w:val="24"/>
                <w:lang w:val="en-GB"/>
              </w:rPr>
              <w:t>d</w:t>
            </w:r>
            <w:r w:rsidRPr="00985F65">
              <w:rPr>
                <w:rFonts w:ascii="Times New Roman" w:hAnsi="Times New Roman" w:cs="Times New Roman"/>
                <w:sz w:val="24"/>
                <w:szCs w:val="24"/>
                <w:lang w:val="en-GB"/>
              </w:rPr>
              <w:t xml:space="preserve">uring the planning of the </w:t>
            </w:r>
            <w:r w:rsidR="00F32128" w:rsidRPr="00985F65">
              <w:rPr>
                <w:rFonts w:ascii="Times New Roman" w:hAnsi="Times New Roman" w:cs="Times New Roman"/>
                <w:sz w:val="24"/>
                <w:szCs w:val="24"/>
                <w:lang w:val="en-GB"/>
              </w:rPr>
              <w:t>procurement</w:t>
            </w:r>
            <w:r w:rsidRPr="00985F65">
              <w:rPr>
                <w:rFonts w:ascii="Times New Roman" w:hAnsi="Times New Roman" w:cs="Times New Roman"/>
                <w:sz w:val="24"/>
                <w:szCs w:val="24"/>
                <w:lang w:val="en-GB"/>
              </w:rPr>
              <w:t xml:space="preserve"> </w:t>
            </w:r>
            <w:r w:rsidR="00F32128" w:rsidRPr="00985F65">
              <w:rPr>
                <w:rFonts w:ascii="Times New Roman" w:hAnsi="Times New Roman" w:cs="Times New Roman"/>
                <w:sz w:val="24"/>
                <w:szCs w:val="24"/>
                <w:lang w:val="en-GB"/>
              </w:rPr>
              <w:t>process. There is need to purchase items that are going to be sustainable.</w:t>
            </w:r>
          </w:p>
          <w:p w14:paraId="73CC3CE0" w14:textId="77777777" w:rsidR="00F32128" w:rsidRPr="00985F65" w:rsidRDefault="00F32128" w:rsidP="00F32128">
            <w:pPr>
              <w:pStyle w:val="ListParagraph"/>
              <w:rPr>
                <w:rFonts w:ascii="Times New Roman" w:hAnsi="Times New Roman" w:cs="Times New Roman"/>
                <w:sz w:val="24"/>
                <w:szCs w:val="24"/>
                <w:lang w:val="en-GB"/>
              </w:rPr>
            </w:pPr>
          </w:p>
          <w:p w14:paraId="4A09C4B5" w14:textId="7C513623" w:rsidR="00F32128" w:rsidRPr="00985F65" w:rsidRDefault="00F32128" w:rsidP="00CA6791">
            <w:pPr>
              <w:pStyle w:val="ListParagraph"/>
              <w:numPr>
                <w:ilvl w:val="0"/>
                <w:numId w:val="6"/>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Consider benefits to the organization and society while considering the impact on the environment. </w:t>
            </w:r>
          </w:p>
          <w:p w14:paraId="01AF67F7" w14:textId="77777777" w:rsidR="00F32128" w:rsidRPr="00985F65" w:rsidRDefault="00F32128" w:rsidP="00F32128">
            <w:pPr>
              <w:pStyle w:val="ListParagraph"/>
              <w:rPr>
                <w:rFonts w:ascii="Times New Roman" w:hAnsi="Times New Roman" w:cs="Times New Roman"/>
                <w:sz w:val="24"/>
                <w:szCs w:val="24"/>
                <w:lang w:val="en-GB"/>
              </w:rPr>
            </w:pPr>
          </w:p>
          <w:p w14:paraId="00135BA5" w14:textId="770D778E" w:rsidR="00F32128" w:rsidRPr="00985F65" w:rsidRDefault="00F32128" w:rsidP="00CA6791">
            <w:pPr>
              <w:pStyle w:val="ListParagraph"/>
              <w:numPr>
                <w:ilvl w:val="0"/>
                <w:numId w:val="6"/>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Procurement should look further than the lowest price. It should consider the end use or shelf life. Should o</w:t>
            </w:r>
            <w:r w:rsidR="009D685A">
              <w:rPr>
                <w:rFonts w:ascii="Times New Roman" w:hAnsi="Times New Roman" w:cs="Times New Roman"/>
                <w:sz w:val="24"/>
                <w:szCs w:val="24"/>
                <w:lang w:val="en-GB"/>
              </w:rPr>
              <w:t xml:space="preserve">pt for whole life cost instead </w:t>
            </w:r>
            <w:r w:rsidRPr="00985F65">
              <w:rPr>
                <w:rFonts w:ascii="Times New Roman" w:hAnsi="Times New Roman" w:cs="Times New Roman"/>
                <w:sz w:val="24"/>
                <w:szCs w:val="24"/>
                <w:lang w:val="en-GB"/>
              </w:rPr>
              <w:t xml:space="preserve">of total cost of ownership. </w:t>
            </w:r>
          </w:p>
          <w:p w14:paraId="7708046D" w14:textId="77777777" w:rsidR="00F3309B" w:rsidRPr="00985F65" w:rsidRDefault="00F3309B" w:rsidP="00F3309B">
            <w:pPr>
              <w:pStyle w:val="ListParagraph"/>
              <w:rPr>
                <w:rFonts w:ascii="Times New Roman" w:hAnsi="Times New Roman" w:cs="Times New Roman"/>
                <w:sz w:val="24"/>
                <w:szCs w:val="24"/>
                <w:lang w:val="en-GB"/>
              </w:rPr>
            </w:pPr>
          </w:p>
          <w:p w14:paraId="69EF6D06" w14:textId="38DF8405" w:rsidR="00F32128" w:rsidRPr="00985F65" w:rsidRDefault="006C7009" w:rsidP="00CA6791">
            <w:pPr>
              <w:pStyle w:val="ListParagraph"/>
              <w:numPr>
                <w:ilvl w:val="0"/>
                <w:numId w:val="6"/>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There is need for political will within the stakeholders to move towards handling e-waste sustainably. </w:t>
            </w:r>
          </w:p>
          <w:p w14:paraId="09E2E9C1" w14:textId="77777777" w:rsidR="00F32128" w:rsidRPr="00985F65" w:rsidRDefault="00F32128" w:rsidP="00F32128">
            <w:pPr>
              <w:pStyle w:val="ListParagraph"/>
              <w:rPr>
                <w:rFonts w:ascii="Times New Roman" w:hAnsi="Times New Roman" w:cs="Times New Roman"/>
                <w:sz w:val="24"/>
                <w:szCs w:val="24"/>
                <w:lang w:val="en-GB"/>
              </w:rPr>
            </w:pPr>
          </w:p>
          <w:p w14:paraId="6ACE5D6C" w14:textId="6F44FBDF" w:rsidR="00F32128" w:rsidRPr="00985F65" w:rsidRDefault="00F32128" w:rsidP="00F32128">
            <w:pPr>
              <w:jc w:val="both"/>
              <w:rPr>
                <w:rFonts w:ascii="Times New Roman" w:hAnsi="Times New Roman" w:cs="Times New Roman"/>
                <w:i/>
                <w:iCs/>
                <w:sz w:val="24"/>
                <w:szCs w:val="24"/>
                <w:lang w:val="en-GB"/>
              </w:rPr>
            </w:pPr>
            <w:r w:rsidRPr="00985F65">
              <w:rPr>
                <w:rFonts w:ascii="Times New Roman" w:hAnsi="Times New Roman" w:cs="Times New Roman"/>
                <w:i/>
                <w:iCs/>
                <w:sz w:val="24"/>
                <w:szCs w:val="24"/>
                <w:lang w:val="en-GB"/>
              </w:rPr>
              <w:t xml:space="preserve">Challenges </w:t>
            </w:r>
          </w:p>
          <w:p w14:paraId="72527CD2" w14:textId="77777777" w:rsidR="00F32128" w:rsidRPr="00985F65" w:rsidRDefault="00F32128" w:rsidP="00F32128">
            <w:pPr>
              <w:pStyle w:val="ListParagraph"/>
              <w:rPr>
                <w:rFonts w:ascii="Times New Roman" w:hAnsi="Times New Roman" w:cs="Times New Roman"/>
                <w:sz w:val="24"/>
                <w:szCs w:val="24"/>
                <w:lang w:val="en-GB"/>
              </w:rPr>
            </w:pPr>
          </w:p>
          <w:p w14:paraId="7266F1AD" w14:textId="401A71E2" w:rsidR="00F32128" w:rsidRPr="00985F65" w:rsidRDefault="00F32128" w:rsidP="00CA6791">
            <w:pPr>
              <w:pStyle w:val="ListParagraph"/>
              <w:numPr>
                <w:ilvl w:val="0"/>
                <w:numId w:val="6"/>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Limited budgets/resource constraints in the purchase. </w:t>
            </w:r>
          </w:p>
          <w:p w14:paraId="486B56DB" w14:textId="1E9DF70A" w:rsidR="007E16D7" w:rsidRPr="007B5DA7" w:rsidRDefault="00F32128" w:rsidP="00CA6791">
            <w:pPr>
              <w:pStyle w:val="ListParagraph"/>
              <w:numPr>
                <w:ilvl w:val="0"/>
                <w:numId w:val="6"/>
              </w:numPr>
              <w:jc w:val="both"/>
              <w:rPr>
                <w:rFonts w:ascii="Times New Roman" w:hAnsi="Times New Roman" w:cs="Times New Roman"/>
                <w:sz w:val="24"/>
                <w:szCs w:val="24"/>
                <w:lang w:val="en-GB"/>
              </w:rPr>
            </w:pPr>
            <w:r w:rsidRPr="007B5DA7">
              <w:rPr>
                <w:rFonts w:ascii="Times New Roman" w:hAnsi="Times New Roman" w:cs="Times New Roman"/>
                <w:sz w:val="24"/>
                <w:szCs w:val="24"/>
                <w:lang w:val="en-GB"/>
              </w:rPr>
              <w:t xml:space="preserve">Decentralized handling of e-waste by procurement entities. The complex nature of e-waste handling may not </w:t>
            </w:r>
            <w:r w:rsidR="00720380" w:rsidRPr="007B5DA7">
              <w:rPr>
                <w:rFonts w:ascii="Times New Roman" w:hAnsi="Times New Roman" w:cs="Times New Roman"/>
                <w:sz w:val="24"/>
                <w:szCs w:val="24"/>
                <w:lang w:val="en-GB"/>
              </w:rPr>
              <w:t>allow</w:t>
            </w:r>
            <w:r w:rsidRPr="007B5DA7">
              <w:rPr>
                <w:rFonts w:ascii="Times New Roman" w:hAnsi="Times New Roman" w:cs="Times New Roman"/>
                <w:sz w:val="24"/>
                <w:szCs w:val="24"/>
                <w:lang w:val="en-GB"/>
              </w:rPr>
              <w:t xml:space="preserve"> for this model and instead opt for centralized handling.</w:t>
            </w:r>
          </w:p>
          <w:p w14:paraId="2403D5E9" w14:textId="77777777" w:rsidR="007E16D7" w:rsidRPr="00985F65" w:rsidRDefault="007E16D7" w:rsidP="007E16D7">
            <w:pPr>
              <w:jc w:val="both"/>
              <w:rPr>
                <w:rFonts w:ascii="Times New Roman" w:hAnsi="Times New Roman" w:cs="Times New Roman"/>
                <w:sz w:val="24"/>
                <w:szCs w:val="24"/>
                <w:lang w:val="en-GB"/>
              </w:rPr>
            </w:pPr>
          </w:p>
          <w:p w14:paraId="3A432775" w14:textId="77777777" w:rsidR="007E16D7" w:rsidRPr="00985F65" w:rsidRDefault="007E16D7" w:rsidP="007E16D7">
            <w:pPr>
              <w:jc w:val="both"/>
              <w:rPr>
                <w:rFonts w:ascii="Times New Roman" w:hAnsi="Times New Roman" w:cs="Times New Roman"/>
                <w:i/>
                <w:iCs/>
                <w:sz w:val="24"/>
                <w:szCs w:val="24"/>
                <w:lang w:val="en-GB"/>
              </w:rPr>
            </w:pPr>
            <w:r w:rsidRPr="00985F65">
              <w:rPr>
                <w:rFonts w:ascii="Times New Roman" w:hAnsi="Times New Roman" w:cs="Times New Roman"/>
                <w:i/>
                <w:iCs/>
                <w:sz w:val="24"/>
                <w:szCs w:val="24"/>
                <w:lang w:val="en-GB"/>
              </w:rPr>
              <w:t xml:space="preserve">Recommendations </w:t>
            </w:r>
          </w:p>
          <w:p w14:paraId="1052C7F4" w14:textId="6772CD84" w:rsidR="00F32128" w:rsidRPr="00985F65" w:rsidRDefault="00F32128" w:rsidP="007E16D7">
            <w:p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 </w:t>
            </w:r>
          </w:p>
          <w:p w14:paraId="43D2FD13" w14:textId="67C4A27D" w:rsidR="007E16D7" w:rsidRPr="00985F65" w:rsidRDefault="007E16D7" w:rsidP="00CA6791">
            <w:pPr>
              <w:pStyle w:val="ListParagraph"/>
              <w:numPr>
                <w:ilvl w:val="0"/>
                <w:numId w:val="6"/>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The survey on e-waste should clearly state the percentage of e-waste that is currently stored by the </w:t>
            </w:r>
            <w:r w:rsidR="005B0D29" w:rsidRPr="00985F65">
              <w:rPr>
                <w:rFonts w:ascii="Times New Roman" w:hAnsi="Times New Roman" w:cs="Times New Roman"/>
                <w:sz w:val="24"/>
                <w:szCs w:val="24"/>
                <w:lang w:val="en-GB"/>
              </w:rPr>
              <w:t>government</w:t>
            </w:r>
            <w:r w:rsidRPr="00985F65">
              <w:rPr>
                <w:rFonts w:ascii="Times New Roman" w:hAnsi="Times New Roman" w:cs="Times New Roman"/>
                <w:sz w:val="24"/>
                <w:szCs w:val="24"/>
                <w:lang w:val="en-GB"/>
              </w:rPr>
              <w:t xml:space="preserve"> entities. Thi</w:t>
            </w:r>
            <w:r w:rsidR="005B0D29" w:rsidRPr="00985F65">
              <w:rPr>
                <w:rFonts w:ascii="Times New Roman" w:hAnsi="Times New Roman" w:cs="Times New Roman"/>
                <w:sz w:val="24"/>
                <w:szCs w:val="24"/>
                <w:lang w:val="en-GB"/>
              </w:rPr>
              <w:t>s s</w:t>
            </w:r>
            <w:r w:rsidRPr="00985F65">
              <w:rPr>
                <w:rFonts w:ascii="Times New Roman" w:hAnsi="Times New Roman" w:cs="Times New Roman"/>
                <w:sz w:val="24"/>
                <w:szCs w:val="24"/>
                <w:lang w:val="en-GB"/>
              </w:rPr>
              <w:t>hall help in ascertaining the strategy for handling of e-waste in</w:t>
            </w:r>
            <w:r w:rsidR="005B0D29" w:rsidRPr="00985F65">
              <w:rPr>
                <w:rFonts w:ascii="Times New Roman" w:hAnsi="Times New Roman" w:cs="Times New Roman"/>
                <w:sz w:val="24"/>
                <w:szCs w:val="24"/>
                <w:lang w:val="en-GB"/>
              </w:rPr>
              <w:t xml:space="preserve"> </w:t>
            </w:r>
            <w:r w:rsidRPr="00985F65">
              <w:rPr>
                <w:rFonts w:ascii="Times New Roman" w:hAnsi="Times New Roman" w:cs="Times New Roman"/>
                <w:sz w:val="24"/>
                <w:szCs w:val="24"/>
                <w:lang w:val="en-GB"/>
              </w:rPr>
              <w:t xml:space="preserve">a  centralized manner. </w:t>
            </w:r>
          </w:p>
          <w:p w14:paraId="10AC26EE" w14:textId="77777777" w:rsidR="007E16D7" w:rsidRPr="00985F65" w:rsidRDefault="007E16D7" w:rsidP="007E16D7">
            <w:pPr>
              <w:pStyle w:val="ListParagraph"/>
              <w:ind w:left="360"/>
              <w:jc w:val="both"/>
              <w:rPr>
                <w:rFonts w:ascii="Times New Roman" w:hAnsi="Times New Roman" w:cs="Times New Roman"/>
                <w:sz w:val="24"/>
                <w:szCs w:val="24"/>
                <w:lang w:val="en-GB"/>
              </w:rPr>
            </w:pPr>
          </w:p>
          <w:p w14:paraId="3238AE54" w14:textId="179BFEFE" w:rsidR="007E16D7" w:rsidRPr="00985F65" w:rsidRDefault="007E16D7" w:rsidP="00CA6791">
            <w:pPr>
              <w:pStyle w:val="ListParagraph"/>
              <w:numPr>
                <w:ilvl w:val="0"/>
                <w:numId w:val="6"/>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There should be consideration of whole life cycle for the </w:t>
            </w:r>
            <w:r w:rsidR="005B0D29" w:rsidRPr="00985F65">
              <w:rPr>
                <w:rFonts w:ascii="Times New Roman" w:hAnsi="Times New Roman" w:cs="Times New Roman"/>
                <w:sz w:val="24"/>
                <w:szCs w:val="24"/>
                <w:lang w:val="en-GB"/>
              </w:rPr>
              <w:t xml:space="preserve">product before procuring. This shall help in the disposal. </w:t>
            </w:r>
          </w:p>
          <w:p w14:paraId="43848DC7" w14:textId="77777777" w:rsidR="007E16D7" w:rsidRPr="00985F65" w:rsidRDefault="007E16D7" w:rsidP="007E16D7">
            <w:pPr>
              <w:pStyle w:val="ListParagraph"/>
              <w:rPr>
                <w:rFonts w:ascii="Times New Roman" w:hAnsi="Times New Roman" w:cs="Times New Roman"/>
                <w:sz w:val="24"/>
                <w:szCs w:val="24"/>
                <w:lang w:val="en-GB"/>
              </w:rPr>
            </w:pPr>
          </w:p>
          <w:p w14:paraId="1E20EAAC" w14:textId="77777777" w:rsidR="001A4D53" w:rsidRPr="00985F65" w:rsidRDefault="001A4D53" w:rsidP="000E3475">
            <w:pPr>
              <w:jc w:val="both"/>
              <w:rPr>
                <w:rFonts w:ascii="Times New Roman" w:hAnsi="Times New Roman" w:cs="Times New Roman"/>
                <w:sz w:val="24"/>
                <w:szCs w:val="24"/>
                <w:lang w:val="en-GB"/>
              </w:rPr>
            </w:pPr>
          </w:p>
        </w:tc>
      </w:tr>
      <w:tr w:rsidR="001A4D53" w:rsidRPr="00985F65" w14:paraId="76F562E1" w14:textId="77777777" w:rsidTr="001A4D53">
        <w:trPr>
          <w:tblHeader/>
        </w:trPr>
        <w:tc>
          <w:tcPr>
            <w:tcW w:w="2130" w:type="dxa"/>
            <w:shd w:val="clear" w:color="auto" w:fill="auto"/>
          </w:tcPr>
          <w:p w14:paraId="1C32EB7A" w14:textId="77777777" w:rsidR="001A4D53" w:rsidRPr="00985F65" w:rsidRDefault="003A18BF" w:rsidP="000E3475">
            <w:pPr>
              <w:jc w:val="both"/>
              <w:rPr>
                <w:rFonts w:ascii="Times New Roman" w:hAnsi="Times New Roman" w:cs="Times New Roman"/>
                <w:b/>
                <w:sz w:val="24"/>
                <w:szCs w:val="24"/>
                <w:lang w:val="en-GB"/>
              </w:rPr>
            </w:pPr>
            <w:r w:rsidRPr="00985F65">
              <w:rPr>
                <w:rFonts w:ascii="Times New Roman" w:hAnsi="Times New Roman" w:cs="Times New Roman"/>
                <w:b/>
                <w:sz w:val="24"/>
                <w:szCs w:val="24"/>
                <w:lang w:val="en-GB"/>
              </w:rPr>
              <w:lastRenderedPageBreak/>
              <w:t>Session 11/12</w:t>
            </w:r>
          </w:p>
          <w:p w14:paraId="3EE422D4" w14:textId="4F957B68" w:rsidR="003A18BF" w:rsidRPr="00985F65" w:rsidRDefault="003A18BF" w:rsidP="000E3475">
            <w:pPr>
              <w:jc w:val="both"/>
              <w:rPr>
                <w:rFonts w:ascii="Times New Roman" w:hAnsi="Times New Roman" w:cs="Times New Roman"/>
                <w:bCs/>
                <w:sz w:val="24"/>
                <w:szCs w:val="24"/>
                <w:lang w:val="en-GB"/>
              </w:rPr>
            </w:pPr>
            <w:r w:rsidRPr="00985F65">
              <w:rPr>
                <w:rFonts w:ascii="Times New Roman" w:hAnsi="Times New Roman" w:cs="Times New Roman"/>
                <w:bCs/>
                <w:sz w:val="24"/>
                <w:szCs w:val="24"/>
                <w:lang w:val="en-GB"/>
              </w:rPr>
              <w:t xml:space="preserve">Global Trends and Their Impact on E-waste Management Around the World </w:t>
            </w:r>
          </w:p>
        </w:tc>
        <w:tc>
          <w:tcPr>
            <w:tcW w:w="1717" w:type="dxa"/>
            <w:shd w:val="clear" w:color="auto" w:fill="auto"/>
          </w:tcPr>
          <w:p w14:paraId="65F26235" w14:textId="77777777" w:rsidR="003A18BF" w:rsidRPr="00985F65" w:rsidRDefault="003A18BF" w:rsidP="003A18BF">
            <w:pPr>
              <w:jc w:val="both"/>
              <w:rPr>
                <w:rFonts w:ascii="Times New Roman" w:hAnsi="Times New Roman" w:cs="Times New Roman"/>
                <w:b/>
                <w:sz w:val="24"/>
                <w:szCs w:val="24"/>
                <w:lang w:val="en-GB"/>
              </w:rPr>
            </w:pPr>
            <w:r w:rsidRPr="00985F65">
              <w:rPr>
                <w:rFonts w:ascii="Times New Roman" w:hAnsi="Times New Roman" w:cs="Times New Roman"/>
                <w:b/>
                <w:sz w:val="24"/>
                <w:szCs w:val="24"/>
                <w:lang w:val="en-GB"/>
              </w:rPr>
              <w:t>Moderator</w:t>
            </w:r>
          </w:p>
          <w:p w14:paraId="5118EE24" w14:textId="3151A7D2" w:rsidR="001A4D53" w:rsidRPr="00985F65" w:rsidRDefault="003A18BF" w:rsidP="003A18BF">
            <w:pPr>
              <w:jc w:val="both"/>
              <w:rPr>
                <w:rFonts w:ascii="Times New Roman" w:hAnsi="Times New Roman" w:cs="Times New Roman"/>
                <w:b/>
                <w:sz w:val="24"/>
                <w:szCs w:val="24"/>
                <w:lang w:val="en-GB"/>
              </w:rPr>
            </w:pPr>
            <w:r w:rsidRPr="00985F65">
              <w:rPr>
                <w:rFonts w:ascii="Times New Roman" w:hAnsi="Times New Roman" w:cs="Times New Roman"/>
                <w:sz w:val="24"/>
                <w:szCs w:val="24"/>
                <w:lang w:val="en-GB"/>
              </w:rPr>
              <w:t>Michael Ocero (Ministry of ICT – Uganda</w:t>
            </w:r>
            <w:r w:rsidR="007B5DA7">
              <w:rPr>
                <w:rFonts w:ascii="Times New Roman" w:hAnsi="Times New Roman" w:cs="Times New Roman"/>
                <w:sz w:val="24"/>
                <w:szCs w:val="24"/>
                <w:lang w:val="en-GB"/>
              </w:rPr>
              <w:t>)</w:t>
            </w:r>
          </w:p>
        </w:tc>
        <w:tc>
          <w:tcPr>
            <w:tcW w:w="1890" w:type="dxa"/>
            <w:shd w:val="clear" w:color="auto" w:fill="auto"/>
          </w:tcPr>
          <w:p w14:paraId="3D3054CD" w14:textId="77777777" w:rsidR="00400C88" w:rsidRPr="00985F65" w:rsidRDefault="003A18BF" w:rsidP="000E3475">
            <w:pPr>
              <w:jc w:val="both"/>
              <w:rPr>
                <w:rFonts w:ascii="Times New Roman" w:hAnsi="Times New Roman" w:cs="Times New Roman"/>
                <w:b/>
                <w:sz w:val="24"/>
                <w:szCs w:val="24"/>
                <w:lang w:val="en-GB"/>
              </w:rPr>
            </w:pPr>
            <w:r w:rsidRPr="00985F65">
              <w:rPr>
                <w:rFonts w:ascii="Times New Roman" w:hAnsi="Times New Roman" w:cs="Times New Roman"/>
                <w:b/>
                <w:sz w:val="24"/>
                <w:szCs w:val="24"/>
                <w:lang w:val="en-GB"/>
              </w:rPr>
              <w:t>Presenters</w:t>
            </w:r>
          </w:p>
          <w:p w14:paraId="189907D0" w14:textId="77777777" w:rsidR="00400C88" w:rsidRPr="00985F65" w:rsidRDefault="00400C88" w:rsidP="000E3475">
            <w:pPr>
              <w:jc w:val="both"/>
              <w:rPr>
                <w:rFonts w:ascii="Times New Roman" w:hAnsi="Times New Roman" w:cs="Times New Roman"/>
                <w:b/>
                <w:sz w:val="24"/>
                <w:szCs w:val="24"/>
                <w:lang w:val="en-GB"/>
              </w:rPr>
            </w:pPr>
            <w:r w:rsidRPr="00985F65">
              <w:rPr>
                <w:rFonts w:ascii="Times New Roman" w:hAnsi="Times New Roman" w:cs="Times New Roman"/>
                <w:b/>
                <w:sz w:val="24"/>
                <w:szCs w:val="24"/>
                <w:lang w:val="en-GB"/>
              </w:rPr>
              <w:t xml:space="preserve">Liazzat Rabbiosi </w:t>
            </w:r>
          </w:p>
          <w:p w14:paraId="15EBD0DD" w14:textId="77777777" w:rsidR="00400C88" w:rsidRPr="00985F65" w:rsidRDefault="00400C88" w:rsidP="000E3475">
            <w:pPr>
              <w:jc w:val="both"/>
              <w:rPr>
                <w:rFonts w:ascii="Times New Roman" w:hAnsi="Times New Roman" w:cs="Times New Roman"/>
                <w:bCs/>
                <w:sz w:val="24"/>
                <w:szCs w:val="24"/>
                <w:lang w:val="en-GB"/>
              </w:rPr>
            </w:pPr>
            <w:r w:rsidRPr="00985F65">
              <w:rPr>
                <w:rFonts w:ascii="Times New Roman" w:hAnsi="Times New Roman" w:cs="Times New Roman"/>
                <w:bCs/>
                <w:sz w:val="24"/>
                <w:szCs w:val="24"/>
                <w:lang w:val="en-GB"/>
              </w:rPr>
              <w:t xml:space="preserve">(Ozone secretariat) </w:t>
            </w:r>
          </w:p>
          <w:p w14:paraId="5861D205" w14:textId="77777777" w:rsidR="00400C88" w:rsidRPr="00985F65" w:rsidRDefault="00400C88" w:rsidP="000E3475">
            <w:pPr>
              <w:jc w:val="both"/>
              <w:rPr>
                <w:rFonts w:ascii="Times New Roman" w:hAnsi="Times New Roman" w:cs="Times New Roman"/>
                <w:bCs/>
                <w:sz w:val="24"/>
                <w:szCs w:val="24"/>
                <w:lang w:val="en-GB"/>
              </w:rPr>
            </w:pPr>
          </w:p>
          <w:p w14:paraId="41B43A77" w14:textId="7F6F3A7C" w:rsidR="001A4D53" w:rsidRPr="00985F65" w:rsidRDefault="00400C88" w:rsidP="000E3475">
            <w:pPr>
              <w:jc w:val="both"/>
              <w:rPr>
                <w:rFonts w:ascii="Times New Roman" w:hAnsi="Times New Roman" w:cs="Times New Roman"/>
                <w:b/>
                <w:sz w:val="24"/>
                <w:szCs w:val="24"/>
                <w:lang w:val="en-GB"/>
              </w:rPr>
            </w:pPr>
            <w:r w:rsidRPr="00985F65">
              <w:rPr>
                <w:rFonts w:ascii="Times New Roman" w:hAnsi="Times New Roman" w:cs="Times New Roman"/>
                <w:b/>
                <w:sz w:val="24"/>
                <w:szCs w:val="24"/>
                <w:lang w:val="en-GB"/>
              </w:rPr>
              <w:t xml:space="preserve">Topic: </w:t>
            </w:r>
            <w:r w:rsidRPr="00985F65">
              <w:rPr>
                <w:rFonts w:ascii="Times New Roman" w:hAnsi="Times New Roman" w:cs="Times New Roman"/>
                <w:bCs/>
                <w:i/>
                <w:iCs/>
                <w:sz w:val="24"/>
                <w:szCs w:val="24"/>
                <w:lang w:val="en-GB"/>
              </w:rPr>
              <w:t>How does the Montreal Protocol treat the e-waste issue</w:t>
            </w:r>
            <w:r w:rsidRPr="00985F65">
              <w:rPr>
                <w:rFonts w:ascii="Times New Roman" w:hAnsi="Times New Roman" w:cs="Times New Roman"/>
                <w:bCs/>
                <w:sz w:val="24"/>
                <w:szCs w:val="24"/>
                <w:lang w:val="en-GB"/>
              </w:rPr>
              <w:t xml:space="preserve">? </w:t>
            </w:r>
            <w:r w:rsidR="003A18BF" w:rsidRPr="00985F65">
              <w:rPr>
                <w:rFonts w:ascii="Times New Roman" w:hAnsi="Times New Roman" w:cs="Times New Roman"/>
                <w:b/>
                <w:sz w:val="24"/>
                <w:szCs w:val="24"/>
                <w:lang w:val="en-GB"/>
              </w:rPr>
              <w:t xml:space="preserve"> </w:t>
            </w:r>
          </w:p>
          <w:p w14:paraId="1C78F8D6" w14:textId="77777777" w:rsidR="003A18BF" w:rsidRDefault="003A18BF" w:rsidP="000E3475">
            <w:pPr>
              <w:jc w:val="both"/>
              <w:rPr>
                <w:rFonts w:ascii="Times New Roman" w:hAnsi="Times New Roman" w:cs="Times New Roman"/>
                <w:b/>
                <w:sz w:val="24"/>
                <w:szCs w:val="24"/>
                <w:lang w:val="en-GB"/>
              </w:rPr>
            </w:pPr>
          </w:p>
          <w:p w14:paraId="4D4408A7" w14:textId="77777777" w:rsidR="002B4E41" w:rsidRDefault="002B4E41" w:rsidP="000E3475">
            <w:pPr>
              <w:jc w:val="both"/>
              <w:rPr>
                <w:rFonts w:ascii="Times New Roman" w:hAnsi="Times New Roman" w:cs="Times New Roman"/>
                <w:b/>
                <w:sz w:val="24"/>
                <w:szCs w:val="24"/>
                <w:lang w:val="en-GB"/>
              </w:rPr>
            </w:pPr>
          </w:p>
          <w:p w14:paraId="7E9F9CB0" w14:textId="77777777" w:rsidR="002B4E41" w:rsidRPr="00985F65" w:rsidRDefault="002B4E41" w:rsidP="000E3475">
            <w:pPr>
              <w:jc w:val="both"/>
              <w:rPr>
                <w:rFonts w:ascii="Times New Roman" w:hAnsi="Times New Roman" w:cs="Times New Roman"/>
                <w:b/>
                <w:sz w:val="24"/>
                <w:szCs w:val="24"/>
                <w:lang w:val="en-GB"/>
              </w:rPr>
            </w:pPr>
          </w:p>
          <w:p w14:paraId="7D82182C" w14:textId="4DCFF23E" w:rsidR="005170C1" w:rsidRPr="00985F65" w:rsidRDefault="004028C2" w:rsidP="000E3475">
            <w:pPr>
              <w:jc w:val="both"/>
              <w:rPr>
                <w:rFonts w:ascii="Times New Roman" w:hAnsi="Times New Roman" w:cs="Times New Roman"/>
                <w:bCs/>
                <w:sz w:val="24"/>
                <w:szCs w:val="24"/>
                <w:lang w:val="en-GB"/>
              </w:rPr>
            </w:pPr>
            <w:r w:rsidRPr="00985F65">
              <w:rPr>
                <w:rFonts w:ascii="Times New Roman" w:hAnsi="Times New Roman" w:cs="Times New Roman"/>
                <w:b/>
                <w:sz w:val="24"/>
                <w:szCs w:val="24"/>
                <w:lang w:val="en-GB"/>
              </w:rPr>
              <w:t xml:space="preserve">Sarah Njau, </w:t>
            </w:r>
            <w:r w:rsidRPr="00985F65">
              <w:rPr>
                <w:rFonts w:ascii="Times New Roman" w:hAnsi="Times New Roman" w:cs="Times New Roman"/>
                <w:bCs/>
                <w:sz w:val="24"/>
                <w:szCs w:val="24"/>
                <w:lang w:val="en-GB"/>
              </w:rPr>
              <w:t>(Landbell Green Forest Solutions East Africa)</w:t>
            </w:r>
          </w:p>
          <w:p w14:paraId="3FC120DB" w14:textId="73F84E2A" w:rsidR="004028C2" w:rsidRPr="00985F65" w:rsidRDefault="004028C2" w:rsidP="000E3475">
            <w:pPr>
              <w:jc w:val="both"/>
              <w:rPr>
                <w:rFonts w:ascii="Times New Roman" w:hAnsi="Times New Roman" w:cs="Times New Roman"/>
                <w:bCs/>
                <w:i/>
                <w:iCs/>
                <w:sz w:val="24"/>
                <w:szCs w:val="24"/>
                <w:lang w:val="en-GB"/>
              </w:rPr>
            </w:pPr>
            <w:r w:rsidRPr="00985F65">
              <w:rPr>
                <w:rFonts w:ascii="Times New Roman" w:hAnsi="Times New Roman" w:cs="Times New Roman"/>
                <w:b/>
                <w:sz w:val="24"/>
                <w:szCs w:val="24"/>
                <w:lang w:val="en-GB"/>
              </w:rPr>
              <w:t xml:space="preserve">Topic: </w:t>
            </w:r>
            <w:r w:rsidRPr="00985F65">
              <w:rPr>
                <w:rFonts w:ascii="Times New Roman" w:hAnsi="Times New Roman" w:cs="Times New Roman"/>
                <w:bCs/>
                <w:i/>
                <w:iCs/>
                <w:sz w:val="24"/>
                <w:szCs w:val="24"/>
                <w:lang w:val="en-GB"/>
              </w:rPr>
              <w:t>E-waste management as a tool for achieving SDGs</w:t>
            </w:r>
          </w:p>
          <w:p w14:paraId="5E4CCEF1" w14:textId="77777777" w:rsidR="004028C2" w:rsidRPr="00985F65" w:rsidRDefault="004028C2" w:rsidP="000E3475">
            <w:pPr>
              <w:jc w:val="both"/>
              <w:rPr>
                <w:rFonts w:ascii="Times New Roman" w:hAnsi="Times New Roman" w:cs="Times New Roman"/>
                <w:b/>
                <w:sz w:val="24"/>
                <w:szCs w:val="24"/>
                <w:lang w:val="en-GB"/>
              </w:rPr>
            </w:pPr>
          </w:p>
          <w:p w14:paraId="343201A0" w14:textId="77777777" w:rsidR="004028C2" w:rsidRDefault="004028C2" w:rsidP="000E3475">
            <w:pPr>
              <w:jc w:val="both"/>
              <w:rPr>
                <w:rFonts w:ascii="Times New Roman" w:hAnsi="Times New Roman" w:cs="Times New Roman"/>
                <w:b/>
                <w:sz w:val="24"/>
                <w:szCs w:val="24"/>
                <w:lang w:val="en-GB"/>
              </w:rPr>
            </w:pPr>
          </w:p>
          <w:p w14:paraId="72610150" w14:textId="77777777" w:rsidR="002B4E41" w:rsidRDefault="002B4E41" w:rsidP="000E3475">
            <w:pPr>
              <w:jc w:val="both"/>
              <w:rPr>
                <w:rFonts w:ascii="Times New Roman" w:hAnsi="Times New Roman" w:cs="Times New Roman"/>
                <w:b/>
                <w:sz w:val="24"/>
                <w:szCs w:val="24"/>
                <w:lang w:val="en-GB"/>
              </w:rPr>
            </w:pPr>
          </w:p>
          <w:p w14:paraId="55081573" w14:textId="398AC4E8" w:rsidR="005170C1" w:rsidRPr="00985F65" w:rsidRDefault="00386C6E" w:rsidP="000E3475">
            <w:pPr>
              <w:jc w:val="both"/>
              <w:rPr>
                <w:rFonts w:ascii="Times New Roman" w:hAnsi="Times New Roman" w:cs="Times New Roman"/>
                <w:b/>
                <w:sz w:val="24"/>
                <w:szCs w:val="24"/>
                <w:lang w:val="en-GB"/>
              </w:rPr>
            </w:pPr>
            <w:r w:rsidRPr="00985F65">
              <w:rPr>
                <w:rFonts w:ascii="Times New Roman" w:eastAsia="Century Gothic" w:hAnsi="Times New Roman" w:cs="Times New Roman"/>
                <w:b/>
                <w:sz w:val="24"/>
                <w:szCs w:val="24"/>
                <w:lang w:val="en-GB"/>
              </w:rPr>
              <w:t xml:space="preserve">Juma Ooro, </w:t>
            </w:r>
            <w:r w:rsidRPr="00985F65">
              <w:rPr>
                <w:rFonts w:ascii="Times New Roman" w:eastAsia="Century Gothic" w:hAnsi="Times New Roman" w:cs="Times New Roman"/>
                <w:bCs/>
                <w:sz w:val="24"/>
                <w:szCs w:val="24"/>
                <w:lang w:val="en-GB"/>
              </w:rPr>
              <w:t>Communications Authority of Kenya</w:t>
            </w:r>
          </w:p>
          <w:p w14:paraId="58D2D0DB" w14:textId="71E8FCB4" w:rsidR="005170C1" w:rsidRPr="00985F65" w:rsidRDefault="00386C6E" w:rsidP="000E3475">
            <w:pPr>
              <w:jc w:val="both"/>
              <w:rPr>
                <w:rFonts w:ascii="Times New Roman" w:hAnsi="Times New Roman" w:cs="Times New Roman"/>
                <w:b/>
                <w:sz w:val="24"/>
                <w:szCs w:val="24"/>
                <w:lang w:val="en-GB"/>
              </w:rPr>
            </w:pPr>
            <w:r w:rsidRPr="00985F65">
              <w:rPr>
                <w:rFonts w:ascii="Times New Roman" w:hAnsi="Times New Roman" w:cs="Times New Roman"/>
                <w:b/>
                <w:sz w:val="24"/>
                <w:szCs w:val="24"/>
                <w:lang w:val="en-GB"/>
              </w:rPr>
              <w:t xml:space="preserve">Topic: </w:t>
            </w:r>
            <w:r w:rsidR="005170C1" w:rsidRPr="00985F65">
              <w:rPr>
                <w:rFonts w:ascii="Times New Roman" w:hAnsi="Times New Roman" w:cs="Times New Roman"/>
                <w:bCs/>
                <w:i/>
                <w:iCs/>
                <w:sz w:val="24"/>
                <w:szCs w:val="24"/>
                <w:lang w:val="en-GB"/>
              </w:rPr>
              <w:t>E-waste Management: Best practices</w:t>
            </w:r>
            <w:r w:rsidR="005170C1" w:rsidRPr="00985F65">
              <w:rPr>
                <w:rFonts w:ascii="Times New Roman" w:hAnsi="Times New Roman" w:cs="Times New Roman"/>
                <w:b/>
                <w:sz w:val="24"/>
                <w:szCs w:val="24"/>
                <w:lang w:val="en-GB"/>
              </w:rPr>
              <w:t xml:space="preserve"> </w:t>
            </w:r>
            <w:r w:rsidR="005170C1" w:rsidRPr="00985F65">
              <w:rPr>
                <w:rFonts w:ascii="Times New Roman" w:hAnsi="Times New Roman" w:cs="Times New Roman"/>
                <w:bCs/>
                <w:i/>
                <w:iCs/>
                <w:sz w:val="24"/>
                <w:szCs w:val="24"/>
                <w:lang w:val="en-GB"/>
              </w:rPr>
              <w:t>and successful case studies from around the world</w:t>
            </w:r>
            <w:r w:rsidR="005170C1" w:rsidRPr="00985F65">
              <w:rPr>
                <w:rFonts w:ascii="Times New Roman" w:hAnsi="Times New Roman" w:cs="Times New Roman"/>
                <w:b/>
                <w:sz w:val="24"/>
                <w:szCs w:val="24"/>
                <w:lang w:val="en-GB"/>
              </w:rPr>
              <w:t xml:space="preserve"> </w:t>
            </w:r>
          </w:p>
          <w:p w14:paraId="5241D829" w14:textId="77777777" w:rsidR="00FA6EB5" w:rsidRPr="00985F65" w:rsidRDefault="00FA6EB5" w:rsidP="000E3475">
            <w:pPr>
              <w:jc w:val="both"/>
              <w:rPr>
                <w:rFonts w:ascii="Times New Roman" w:hAnsi="Times New Roman" w:cs="Times New Roman"/>
                <w:b/>
                <w:sz w:val="24"/>
                <w:szCs w:val="24"/>
                <w:lang w:val="en-GB"/>
              </w:rPr>
            </w:pPr>
          </w:p>
          <w:p w14:paraId="1E9FE871" w14:textId="0C6AF0C0" w:rsidR="00FA6EB5" w:rsidRDefault="00FA6EB5" w:rsidP="000E3475">
            <w:pPr>
              <w:jc w:val="both"/>
              <w:rPr>
                <w:rFonts w:ascii="Times New Roman" w:hAnsi="Times New Roman" w:cs="Times New Roman"/>
                <w:b/>
                <w:sz w:val="24"/>
                <w:szCs w:val="24"/>
                <w:lang w:val="en-GB"/>
              </w:rPr>
            </w:pPr>
          </w:p>
          <w:p w14:paraId="2CBA603B" w14:textId="77777777" w:rsidR="002B4E41" w:rsidRPr="00985F65" w:rsidRDefault="002B4E41" w:rsidP="000E3475">
            <w:pPr>
              <w:jc w:val="both"/>
              <w:rPr>
                <w:rFonts w:ascii="Times New Roman" w:hAnsi="Times New Roman" w:cs="Times New Roman"/>
                <w:b/>
                <w:sz w:val="24"/>
                <w:szCs w:val="24"/>
                <w:lang w:val="en-GB"/>
              </w:rPr>
            </w:pPr>
          </w:p>
          <w:p w14:paraId="34337917" w14:textId="205DC96A" w:rsidR="000914BD" w:rsidRPr="00985F65" w:rsidRDefault="000914BD" w:rsidP="000914BD">
            <w:pPr>
              <w:jc w:val="both"/>
              <w:rPr>
                <w:rFonts w:ascii="Times New Roman" w:hAnsi="Times New Roman" w:cs="Times New Roman"/>
                <w:b/>
                <w:sz w:val="24"/>
                <w:szCs w:val="24"/>
                <w:lang w:val="en-GB"/>
              </w:rPr>
            </w:pPr>
            <w:r w:rsidRPr="00985F65">
              <w:rPr>
                <w:rFonts w:ascii="Times New Roman" w:hAnsi="Times New Roman" w:cs="Times New Roman"/>
                <w:b/>
                <w:sz w:val="24"/>
                <w:szCs w:val="24"/>
                <w:lang w:val="en-GB"/>
              </w:rPr>
              <w:t xml:space="preserve">Derrick Khamali, </w:t>
            </w:r>
            <w:r w:rsidRPr="00985F65">
              <w:rPr>
                <w:rFonts w:ascii="Times New Roman" w:hAnsi="Times New Roman" w:cs="Times New Roman"/>
                <w:bCs/>
                <w:sz w:val="24"/>
                <w:szCs w:val="24"/>
                <w:lang w:val="en-GB"/>
              </w:rPr>
              <w:t>Communications Authority of Kenya</w:t>
            </w:r>
            <w:r w:rsidRPr="00985F65">
              <w:rPr>
                <w:rFonts w:ascii="Times New Roman" w:hAnsi="Times New Roman" w:cs="Times New Roman"/>
                <w:b/>
                <w:sz w:val="24"/>
                <w:szCs w:val="24"/>
                <w:lang w:val="en-GB"/>
              </w:rPr>
              <w:t xml:space="preserve"> </w:t>
            </w:r>
          </w:p>
          <w:p w14:paraId="112FBBE5" w14:textId="6E11A41B" w:rsidR="00FA6EB5" w:rsidRPr="00985F65" w:rsidRDefault="000914BD" w:rsidP="000914BD">
            <w:pPr>
              <w:jc w:val="both"/>
              <w:rPr>
                <w:rFonts w:ascii="Times New Roman" w:hAnsi="Times New Roman" w:cs="Times New Roman"/>
                <w:bCs/>
                <w:i/>
                <w:iCs/>
                <w:sz w:val="24"/>
                <w:szCs w:val="24"/>
                <w:lang w:val="en-GB"/>
              </w:rPr>
            </w:pPr>
            <w:r w:rsidRPr="00985F65">
              <w:rPr>
                <w:rFonts w:ascii="Times New Roman" w:hAnsi="Times New Roman" w:cs="Times New Roman"/>
                <w:b/>
                <w:sz w:val="24"/>
                <w:szCs w:val="24"/>
                <w:lang w:val="en-GB"/>
              </w:rPr>
              <w:lastRenderedPageBreak/>
              <w:t xml:space="preserve">Topic: </w:t>
            </w:r>
            <w:r w:rsidRPr="00985F65">
              <w:rPr>
                <w:rFonts w:ascii="Times New Roman" w:hAnsi="Times New Roman" w:cs="Times New Roman"/>
                <w:bCs/>
                <w:i/>
                <w:iCs/>
                <w:sz w:val="24"/>
                <w:szCs w:val="24"/>
                <w:lang w:val="en-GB"/>
              </w:rPr>
              <w:t>Scope and Highlights on ITU-D Study Group 5</w:t>
            </w:r>
          </w:p>
          <w:p w14:paraId="4474ADB9" w14:textId="2F87142B" w:rsidR="00FA6EB5" w:rsidRPr="00985F65" w:rsidRDefault="00FA6EB5" w:rsidP="000E3475">
            <w:pPr>
              <w:jc w:val="both"/>
              <w:rPr>
                <w:rFonts w:ascii="Times New Roman" w:hAnsi="Times New Roman" w:cs="Times New Roman"/>
                <w:b/>
                <w:sz w:val="24"/>
                <w:szCs w:val="24"/>
                <w:lang w:val="en-GB"/>
              </w:rPr>
            </w:pPr>
          </w:p>
        </w:tc>
        <w:tc>
          <w:tcPr>
            <w:tcW w:w="4387" w:type="dxa"/>
            <w:shd w:val="clear" w:color="auto" w:fill="auto"/>
          </w:tcPr>
          <w:p w14:paraId="6358F97D" w14:textId="406E05F5" w:rsidR="001A4D53" w:rsidRDefault="00EA6A26" w:rsidP="00CA6791">
            <w:pPr>
              <w:pStyle w:val="ListParagraph"/>
              <w:numPr>
                <w:ilvl w:val="0"/>
                <w:numId w:val="6"/>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lastRenderedPageBreak/>
              <w:t xml:space="preserve">A lot </w:t>
            </w:r>
            <w:r w:rsidR="00C7415F" w:rsidRPr="00985F65">
              <w:rPr>
                <w:rFonts w:ascii="Times New Roman" w:hAnsi="Times New Roman" w:cs="Times New Roman"/>
                <w:sz w:val="24"/>
                <w:szCs w:val="24"/>
                <w:lang w:val="en-GB"/>
              </w:rPr>
              <w:t>of</w:t>
            </w:r>
            <w:r w:rsidRPr="00985F65">
              <w:rPr>
                <w:rFonts w:ascii="Times New Roman" w:hAnsi="Times New Roman" w:cs="Times New Roman"/>
                <w:sz w:val="24"/>
                <w:szCs w:val="24"/>
                <w:lang w:val="en-GB"/>
              </w:rPr>
              <w:t xml:space="preserve"> ozone depleting substances are used in the </w:t>
            </w:r>
            <w:r w:rsidR="007B5DA7" w:rsidRPr="00985F65">
              <w:rPr>
                <w:rFonts w:ascii="Times New Roman" w:hAnsi="Times New Roman" w:cs="Times New Roman"/>
                <w:sz w:val="24"/>
                <w:szCs w:val="24"/>
                <w:lang w:val="en-GB"/>
              </w:rPr>
              <w:t>domestic’s</w:t>
            </w:r>
            <w:r w:rsidRPr="00985F65">
              <w:rPr>
                <w:rFonts w:ascii="Times New Roman" w:hAnsi="Times New Roman" w:cs="Times New Roman"/>
                <w:sz w:val="24"/>
                <w:szCs w:val="24"/>
                <w:lang w:val="en-GB"/>
              </w:rPr>
              <w:t xml:space="preserve"> appliance such as refrigerators and air conditions. They have a major impact on Ozone layer.</w:t>
            </w:r>
          </w:p>
          <w:p w14:paraId="4C4DD7BB" w14:textId="77777777" w:rsidR="00C853A3" w:rsidRPr="00985F65" w:rsidRDefault="00C853A3" w:rsidP="007B5DA7">
            <w:pPr>
              <w:pStyle w:val="ListParagraph"/>
              <w:numPr>
                <w:ilvl w:val="0"/>
                <w:numId w:val="6"/>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There is need to protect human health by controlling th</w:t>
            </w:r>
            <w:r w:rsidR="00C7415F" w:rsidRPr="00985F65">
              <w:rPr>
                <w:rFonts w:ascii="Times New Roman" w:hAnsi="Times New Roman" w:cs="Times New Roman"/>
                <w:sz w:val="24"/>
                <w:szCs w:val="24"/>
                <w:lang w:val="en-GB"/>
              </w:rPr>
              <w:t>e</w:t>
            </w:r>
            <w:r w:rsidRPr="00985F65">
              <w:rPr>
                <w:rFonts w:ascii="Times New Roman" w:hAnsi="Times New Roman" w:cs="Times New Roman"/>
                <w:sz w:val="24"/>
                <w:szCs w:val="24"/>
                <w:lang w:val="en-GB"/>
              </w:rPr>
              <w:t xml:space="preserve"> emission of gases from the said equipment. </w:t>
            </w:r>
          </w:p>
          <w:p w14:paraId="3885872F" w14:textId="77777777" w:rsidR="00C7415F" w:rsidRPr="00985F65" w:rsidRDefault="00C7415F" w:rsidP="00C7415F">
            <w:pPr>
              <w:pStyle w:val="ListParagraph"/>
              <w:ind w:left="360"/>
              <w:jc w:val="both"/>
              <w:rPr>
                <w:rFonts w:ascii="Times New Roman" w:hAnsi="Times New Roman" w:cs="Times New Roman"/>
                <w:sz w:val="24"/>
                <w:szCs w:val="24"/>
                <w:lang w:val="en-GB"/>
              </w:rPr>
            </w:pPr>
          </w:p>
          <w:p w14:paraId="5316055B" w14:textId="77777777" w:rsidR="00977881" w:rsidRPr="00985F65" w:rsidRDefault="00C7415F" w:rsidP="00CA6791">
            <w:pPr>
              <w:pStyle w:val="ListParagraph"/>
              <w:numPr>
                <w:ilvl w:val="0"/>
                <w:numId w:val="6"/>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The RACHP (Refrigeration, air- conditioning and heat pumps) equipment</w:t>
            </w:r>
            <w:r w:rsidR="00977881" w:rsidRPr="00985F65">
              <w:rPr>
                <w:rFonts w:ascii="Times New Roman" w:hAnsi="Times New Roman" w:cs="Times New Roman"/>
                <w:sz w:val="24"/>
                <w:szCs w:val="24"/>
                <w:lang w:val="en-GB"/>
              </w:rPr>
              <w:t xml:space="preserve">. </w:t>
            </w:r>
          </w:p>
          <w:p w14:paraId="473E98BE" w14:textId="31660F6F" w:rsidR="00064278" w:rsidRPr="00985F65" w:rsidRDefault="00977881" w:rsidP="00CA6791">
            <w:pPr>
              <w:pStyle w:val="ListParagraph"/>
              <w:numPr>
                <w:ilvl w:val="0"/>
                <w:numId w:val="6"/>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There is joint collaboration between importing and exporting countries. Africa is most</w:t>
            </w:r>
            <w:r w:rsidR="007B5DA7">
              <w:rPr>
                <w:rFonts w:ascii="Times New Roman" w:hAnsi="Times New Roman" w:cs="Times New Roman"/>
                <w:sz w:val="24"/>
                <w:szCs w:val="24"/>
                <w:lang w:val="en-GB"/>
              </w:rPr>
              <w:t>ly</w:t>
            </w:r>
            <w:r w:rsidRPr="00985F65">
              <w:rPr>
                <w:rFonts w:ascii="Times New Roman" w:hAnsi="Times New Roman" w:cs="Times New Roman"/>
                <w:sz w:val="24"/>
                <w:szCs w:val="24"/>
                <w:lang w:val="en-GB"/>
              </w:rPr>
              <w:t xml:space="preserve"> an importer and </w:t>
            </w:r>
            <w:r w:rsidR="007B5DA7">
              <w:rPr>
                <w:rFonts w:ascii="Times New Roman" w:hAnsi="Times New Roman" w:cs="Times New Roman"/>
                <w:sz w:val="24"/>
                <w:szCs w:val="24"/>
                <w:lang w:val="en-GB"/>
              </w:rPr>
              <w:t xml:space="preserve">therefore </w:t>
            </w:r>
            <w:r w:rsidRPr="00985F65">
              <w:rPr>
                <w:rFonts w:ascii="Times New Roman" w:hAnsi="Times New Roman" w:cs="Times New Roman"/>
                <w:sz w:val="24"/>
                <w:szCs w:val="24"/>
                <w:lang w:val="en-GB"/>
              </w:rPr>
              <w:t>should make laws in line with the Kigali Amendment</w:t>
            </w:r>
            <w:r w:rsidR="007B5DA7">
              <w:rPr>
                <w:rFonts w:ascii="Times New Roman" w:hAnsi="Times New Roman" w:cs="Times New Roman"/>
                <w:sz w:val="24"/>
                <w:szCs w:val="24"/>
                <w:lang w:val="en-GB"/>
              </w:rPr>
              <w:t xml:space="preserve"> Guideline</w:t>
            </w:r>
            <w:r w:rsidRPr="00985F65">
              <w:rPr>
                <w:rFonts w:ascii="Times New Roman" w:hAnsi="Times New Roman" w:cs="Times New Roman"/>
                <w:sz w:val="24"/>
                <w:szCs w:val="24"/>
                <w:lang w:val="en-GB"/>
              </w:rPr>
              <w:t xml:space="preserve"> to facilitate phase out of high GWP </w:t>
            </w:r>
            <w:r w:rsidR="00C317DA" w:rsidRPr="00985F65">
              <w:rPr>
                <w:rFonts w:ascii="Times New Roman" w:hAnsi="Times New Roman" w:cs="Times New Roman"/>
                <w:sz w:val="24"/>
                <w:szCs w:val="24"/>
                <w:lang w:val="en-GB"/>
              </w:rPr>
              <w:t>refrigerants</w:t>
            </w:r>
            <w:r w:rsidRPr="00985F65">
              <w:rPr>
                <w:rFonts w:ascii="Times New Roman" w:hAnsi="Times New Roman" w:cs="Times New Roman"/>
                <w:sz w:val="24"/>
                <w:szCs w:val="24"/>
                <w:lang w:val="en-GB"/>
              </w:rPr>
              <w:t xml:space="preserve">. </w:t>
            </w:r>
          </w:p>
          <w:p w14:paraId="5754DB92" w14:textId="1C19CAE1" w:rsidR="00A82670" w:rsidRPr="00985F65" w:rsidRDefault="00A82670" w:rsidP="00CA6791">
            <w:pPr>
              <w:pStyle w:val="ListParagraph"/>
              <w:numPr>
                <w:ilvl w:val="0"/>
                <w:numId w:val="6"/>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Re-use, </w:t>
            </w:r>
            <w:r w:rsidR="00C317DA" w:rsidRPr="00985F65">
              <w:rPr>
                <w:rFonts w:ascii="Times New Roman" w:hAnsi="Times New Roman" w:cs="Times New Roman"/>
                <w:sz w:val="24"/>
                <w:szCs w:val="24"/>
                <w:lang w:val="en-GB"/>
              </w:rPr>
              <w:t>recovery</w:t>
            </w:r>
            <w:r w:rsidR="007B5DA7">
              <w:rPr>
                <w:rFonts w:ascii="Times New Roman" w:hAnsi="Times New Roman" w:cs="Times New Roman"/>
                <w:sz w:val="24"/>
                <w:szCs w:val="24"/>
                <w:lang w:val="en-GB"/>
              </w:rPr>
              <w:t>, and recycling of</w:t>
            </w:r>
            <w:r w:rsidRPr="00985F65">
              <w:rPr>
                <w:rFonts w:ascii="Times New Roman" w:hAnsi="Times New Roman" w:cs="Times New Roman"/>
                <w:sz w:val="24"/>
                <w:szCs w:val="24"/>
                <w:lang w:val="en-GB"/>
              </w:rPr>
              <w:t xml:space="preserve"> substances should be controlled and done professionally and there after reports made. </w:t>
            </w:r>
          </w:p>
          <w:p w14:paraId="11AA082B" w14:textId="77777777" w:rsidR="00C317DA" w:rsidRPr="00985F65" w:rsidRDefault="00C317DA" w:rsidP="00CA6791">
            <w:pPr>
              <w:pStyle w:val="ListParagraph"/>
              <w:numPr>
                <w:ilvl w:val="0"/>
                <w:numId w:val="6"/>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Destruction</w:t>
            </w:r>
            <w:r w:rsidR="00064278" w:rsidRPr="00985F65">
              <w:rPr>
                <w:rFonts w:ascii="Times New Roman" w:hAnsi="Times New Roman" w:cs="Times New Roman"/>
                <w:sz w:val="24"/>
                <w:szCs w:val="24"/>
                <w:lang w:val="en-GB"/>
              </w:rPr>
              <w:t xml:space="preserve"> of e-waste is not mandated by the Montreal Protocol but i</w:t>
            </w:r>
            <w:r w:rsidRPr="00985F65">
              <w:rPr>
                <w:rFonts w:ascii="Times New Roman" w:hAnsi="Times New Roman" w:cs="Times New Roman"/>
                <w:sz w:val="24"/>
                <w:szCs w:val="24"/>
                <w:lang w:val="en-GB"/>
              </w:rPr>
              <w:t>s</w:t>
            </w:r>
            <w:r w:rsidR="00064278" w:rsidRPr="00985F65">
              <w:rPr>
                <w:rFonts w:ascii="Times New Roman" w:hAnsi="Times New Roman" w:cs="Times New Roman"/>
                <w:sz w:val="24"/>
                <w:szCs w:val="24"/>
                <w:lang w:val="en-GB"/>
              </w:rPr>
              <w:t xml:space="preserve"> reported in the Protocol showing that it is concerned with responsible disposal.</w:t>
            </w:r>
          </w:p>
          <w:p w14:paraId="65A756F3" w14:textId="08FA9EC8" w:rsidR="00977881" w:rsidRPr="00985F65" w:rsidRDefault="00064278" w:rsidP="00C317DA">
            <w:pPr>
              <w:pStyle w:val="ListParagraph"/>
              <w:ind w:left="360"/>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 </w:t>
            </w:r>
            <w:r w:rsidR="00977881" w:rsidRPr="00985F65">
              <w:rPr>
                <w:rFonts w:ascii="Times New Roman" w:hAnsi="Times New Roman" w:cs="Times New Roman"/>
                <w:sz w:val="24"/>
                <w:szCs w:val="24"/>
                <w:lang w:val="en-GB"/>
              </w:rPr>
              <w:t xml:space="preserve"> </w:t>
            </w:r>
          </w:p>
          <w:p w14:paraId="117EDB20" w14:textId="0778CE81" w:rsidR="00C317DA" w:rsidRPr="00985F65" w:rsidRDefault="00C317DA" w:rsidP="00C317DA">
            <w:pPr>
              <w:rPr>
                <w:rFonts w:ascii="Times New Roman" w:hAnsi="Times New Roman" w:cs="Times New Roman"/>
                <w:i/>
                <w:iCs/>
                <w:sz w:val="24"/>
                <w:szCs w:val="24"/>
                <w:lang w:val="en-GB"/>
              </w:rPr>
            </w:pPr>
            <w:r w:rsidRPr="00985F65">
              <w:rPr>
                <w:rFonts w:ascii="Times New Roman" w:hAnsi="Times New Roman" w:cs="Times New Roman"/>
                <w:i/>
                <w:iCs/>
                <w:sz w:val="24"/>
                <w:szCs w:val="24"/>
                <w:lang w:val="en-GB"/>
              </w:rPr>
              <w:t xml:space="preserve">Recommendations/Lessons learned </w:t>
            </w:r>
          </w:p>
          <w:p w14:paraId="76134A54" w14:textId="6BDF4F71" w:rsidR="00C317DA" w:rsidRPr="00985F65" w:rsidRDefault="00C317DA" w:rsidP="00CA6791">
            <w:pPr>
              <w:pStyle w:val="ListParagraph"/>
              <w:numPr>
                <w:ilvl w:val="0"/>
                <w:numId w:val="19"/>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Improve and ramp-up awareness, </w:t>
            </w:r>
          </w:p>
          <w:p w14:paraId="65AA9D2E" w14:textId="678E43FB" w:rsidR="00C317DA" w:rsidRPr="00985F65" w:rsidRDefault="00C317DA" w:rsidP="00CA6791">
            <w:pPr>
              <w:pStyle w:val="ListParagraph"/>
              <w:numPr>
                <w:ilvl w:val="0"/>
                <w:numId w:val="19"/>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Need for regulatory measures on EPR, market quotas, institutional support and policies; </w:t>
            </w:r>
          </w:p>
          <w:p w14:paraId="20B923C1" w14:textId="5094E70E" w:rsidR="00C317DA" w:rsidRPr="00985F65" w:rsidRDefault="00C317DA" w:rsidP="00CA6791">
            <w:pPr>
              <w:pStyle w:val="ListParagraph"/>
              <w:numPr>
                <w:ilvl w:val="0"/>
                <w:numId w:val="6"/>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Set up a sustainable business model for the country that shall allow business to operate while environment is protected.</w:t>
            </w:r>
          </w:p>
          <w:p w14:paraId="315E1DD9" w14:textId="77777777" w:rsidR="00C317DA" w:rsidRPr="00985F65" w:rsidRDefault="00C317DA" w:rsidP="00CA6791">
            <w:pPr>
              <w:pStyle w:val="ListParagraph"/>
              <w:numPr>
                <w:ilvl w:val="0"/>
                <w:numId w:val="6"/>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co-financing such as carbon finance and carbon credits; </w:t>
            </w:r>
          </w:p>
          <w:p w14:paraId="44A1C459" w14:textId="77777777" w:rsidR="00C7415F" w:rsidRPr="00985F65" w:rsidRDefault="00C317DA" w:rsidP="00CA6791">
            <w:pPr>
              <w:pStyle w:val="ListParagraph"/>
              <w:numPr>
                <w:ilvl w:val="0"/>
                <w:numId w:val="6"/>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need for international cooperation </w:t>
            </w:r>
            <w:r w:rsidR="00C7415F" w:rsidRPr="00985F65">
              <w:rPr>
                <w:rFonts w:ascii="Times New Roman" w:hAnsi="Times New Roman" w:cs="Times New Roman"/>
                <w:sz w:val="24"/>
                <w:szCs w:val="24"/>
                <w:lang w:val="en-GB"/>
              </w:rPr>
              <w:t xml:space="preserve"> </w:t>
            </w:r>
          </w:p>
          <w:p w14:paraId="64175606" w14:textId="77777777" w:rsidR="00FA6EB5" w:rsidRPr="00985F65" w:rsidRDefault="00FA6EB5" w:rsidP="00FA6EB5">
            <w:pPr>
              <w:pStyle w:val="ListParagraph"/>
              <w:ind w:left="360"/>
              <w:jc w:val="both"/>
              <w:rPr>
                <w:rFonts w:ascii="Times New Roman" w:hAnsi="Times New Roman" w:cs="Times New Roman"/>
                <w:sz w:val="24"/>
                <w:szCs w:val="24"/>
                <w:lang w:val="en-GB"/>
              </w:rPr>
            </w:pPr>
          </w:p>
          <w:p w14:paraId="781A0C6B" w14:textId="77777777" w:rsidR="00FA6EB5" w:rsidRPr="00985F65" w:rsidRDefault="00FA6EB5" w:rsidP="00FA6EB5">
            <w:pPr>
              <w:pStyle w:val="ListParagraph"/>
              <w:ind w:left="360"/>
              <w:jc w:val="both"/>
              <w:rPr>
                <w:rFonts w:ascii="Times New Roman" w:hAnsi="Times New Roman" w:cs="Times New Roman"/>
                <w:sz w:val="24"/>
                <w:szCs w:val="24"/>
                <w:lang w:val="en-GB"/>
              </w:rPr>
            </w:pPr>
          </w:p>
          <w:p w14:paraId="350E47CC" w14:textId="77777777" w:rsidR="00FA6EB5" w:rsidRPr="00985F65" w:rsidRDefault="00FA6EB5" w:rsidP="00FA6EB5">
            <w:pPr>
              <w:jc w:val="both"/>
              <w:rPr>
                <w:rFonts w:ascii="Times New Roman" w:hAnsi="Times New Roman" w:cs="Times New Roman"/>
                <w:b/>
                <w:bCs/>
                <w:sz w:val="24"/>
                <w:szCs w:val="24"/>
                <w:lang w:val="en-GB"/>
              </w:rPr>
            </w:pPr>
            <w:r w:rsidRPr="00985F65">
              <w:rPr>
                <w:rFonts w:ascii="Times New Roman" w:hAnsi="Times New Roman" w:cs="Times New Roman"/>
                <w:b/>
                <w:bCs/>
                <w:sz w:val="24"/>
                <w:szCs w:val="24"/>
                <w:lang w:val="en-GB"/>
              </w:rPr>
              <w:t xml:space="preserve">Sustainable Development Goals and E-waste </w:t>
            </w:r>
          </w:p>
          <w:p w14:paraId="1454FE2A" w14:textId="1C7A75EC" w:rsidR="00FA6EB5" w:rsidRPr="00985F65" w:rsidRDefault="00FA6EB5" w:rsidP="00FA6EB5">
            <w:pPr>
              <w:jc w:val="both"/>
              <w:rPr>
                <w:rFonts w:ascii="Times New Roman" w:hAnsi="Times New Roman" w:cs="Times New Roman"/>
                <w:sz w:val="24"/>
                <w:szCs w:val="24"/>
                <w:lang w:val="en-GB"/>
              </w:rPr>
            </w:pPr>
            <w:r w:rsidRPr="00985F65">
              <w:rPr>
                <w:rFonts w:ascii="Times New Roman" w:hAnsi="Times New Roman" w:cs="Times New Roman"/>
                <w:b/>
                <w:bCs/>
                <w:sz w:val="24"/>
                <w:szCs w:val="24"/>
                <w:lang w:val="en-GB"/>
              </w:rPr>
              <w:t xml:space="preserve">E-waste </w:t>
            </w:r>
            <w:r w:rsidRPr="00985F65">
              <w:rPr>
                <w:rFonts w:ascii="Times New Roman" w:hAnsi="Times New Roman" w:cs="Times New Roman"/>
                <w:sz w:val="24"/>
                <w:szCs w:val="24"/>
                <w:lang w:val="en-GB"/>
              </w:rPr>
              <w:t xml:space="preserve">interfaces with many of the SDGs and as such there is need to address </w:t>
            </w:r>
          </w:p>
          <w:p w14:paraId="07CBAD6D" w14:textId="77777777" w:rsidR="00FA6EB5" w:rsidRPr="00985F65" w:rsidRDefault="00FA6EB5" w:rsidP="00FA6EB5">
            <w:pPr>
              <w:jc w:val="both"/>
              <w:rPr>
                <w:rFonts w:ascii="Times New Roman" w:hAnsi="Times New Roman" w:cs="Times New Roman"/>
                <w:sz w:val="24"/>
                <w:szCs w:val="24"/>
                <w:lang w:val="en-GB"/>
              </w:rPr>
            </w:pPr>
          </w:p>
          <w:p w14:paraId="48B22F16" w14:textId="5362B07B" w:rsidR="00FA6EB5" w:rsidRPr="00985F65" w:rsidRDefault="007B5DA7" w:rsidP="00FA6EB5">
            <w:pPr>
              <w:jc w:val="both"/>
              <w:rPr>
                <w:rFonts w:ascii="Times New Roman" w:hAnsi="Times New Roman" w:cs="Times New Roman"/>
                <w:sz w:val="24"/>
                <w:szCs w:val="24"/>
                <w:lang w:val="en-GB"/>
              </w:rPr>
            </w:pPr>
            <w:r>
              <w:rPr>
                <w:rFonts w:ascii="Times New Roman" w:hAnsi="Times New Roman" w:cs="Times New Roman"/>
                <w:sz w:val="24"/>
                <w:szCs w:val="24"/>
                <w:lang w:val="en-GB"/>
              </w:rPr>
              <w:t>SDG 3 -</w:t>
            </w:r>
            <w:r w:rsidR="00FA6EB5" w:rsidRPr="00985F65">
              <w:rPr>
                <w:rFonts w:ascii="Times New Roman" w:hAnsi="Times New Roman" w:cs="Times New Roman"/>
                <w:sz w:val="24"/>
                <w:szCs w:val="24"/>
                <w:lang w:val="en-GB"/>
              </w:rPr>
              <w:t xml:space="preserve"> </w:t>
            </w:r>
            <w:r w:rsidR="00DA303D" w:rsidRPr="00985F65">
              <w:rPr>
                <w:rFonts w:ascii="Times New Roman" w:hAnsi="Times New Roman" w:cs="Times New Roman"/>
                <w:sz w:val="24"/>
                <w:szCs w:val="24"/>
                <w:lang w:val="en-GB"/>
              </w:rPr>
              <w:t xml:space="preserve">Good Health and Wellbeing </w:t>
            </w:r>
          </w:p>
          <w:p w14:paraId="321B7F4D" w14:textId="05E2151C" w:rsidR="00FA6EB5" w:rsidRPr="00985F65" w:rsidRDefault="00FA6EB5" w:rsidP="00FA6EB5">
            <w:p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Ending all </w:t>
            </w:r>
            <w:r w:rsidR="00DA303D" w:rsidRPr="00985F65">
              <w:rPr>
                <w:rFonts w:ascii="Times New Roman" w:hAnsi="Times New Roman" w:cs="Times New Roman"/>
                <w:sz w:val="24"/>
                <w:szCs w:val="24"/>
                <w:lang w:val="en-GB"/>
              </w:rPr>
              <w:t>preventable</w:t>
            </w:r>
            <w:r w:rsidRPr="00985F65">
              <w:rPr>
                <w:rFonts w:ascii="Times New Roman" w:hAnsi="Times New Roman" w:cs="Times New Roman"/>
                <w:sz w:val="24"/>
                <w:szCs w:val="24"/>
                <w:lang w:val="en-GB"/>
              </w:rPr>
              <w:t xml:space="preserve"> deaths under 5 years</w:t>
            </w:r>
          </w:p>
          <w:p w14:paraId="23A0CE4D" w14:textId="57434FD9" w:rsidR="00DA303D" w:rsidRPr="00985F65" w:rsidRDefault="00DA303D" w:rsidP="00FA6EB5">
            <w:p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Reduce</w:t>
            </w:r>
            <w:r w:rsidR="00FA6EB5" w:rsidRPr="00985F65">
              <w:rPr>
                <w:rFonts w:ascii="Times New Roman" w:hAnsi="Times New Roman" w:cs="Times New Roman"/>
                <w:sz w:val="24"/>
                <w:szCs w:val="24"/>
                <w:lang w:val="en-GB"/>
              </w:rPr>
              <w:t xml:space="preserve"> illness and death from hazardous</w:t>
            </w:r>
            <w:r w:rsidRPr="00985F65">
              <w:rPr>
                <w:rFonts w:ascii="Times New Roman" w:hAnsi="Times New Roman" w:cs="Times New Roman"/>
                <w:sz w:val="24"/>
                <w:szCs w:val="24"/>
                <w:lang w:val="en-GB"/>
              </w:rPr>
              <w:t xml:space="preserve"> chemicals. A lot of these are under electronic and electrical equipment. (Ozone Depleting Substances). </w:t>
            </w:r>
          </w:p>
          <w:p w14:paraId="52961B98" w14:textId="2EA351F6" w:rsidR="00FA6EB5" w:rsidRPr="00985F65" w:rsidRDefault="00DA303D" w:rsidP="00FA6EB5">
            <w:p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There is need to manage e-waste to prevent emissions harmful to human health. </w:t>
            </w:r>
            <w:r w:rsidR="00FA6EB5" w:rsidRPr="00985F65">
              <w:rPr>
                <w:rFonts w:ascii="Times New Roman" w:hAnsi="Times New Roman" w:cs="Times New Roman"/>
                <w:sz w:val="24"/>
                <w:szCs w:val="24"/>
                <w:lang w:val="en-GB"/>
              </w:rPr>
              <w:t xml:space="preserve"> </w:t>
            </w:r>
          </w:p>
          <w:p w14:paraId="1968DF7D" w14:textId="77777777" w:rsidR="00FA6EB5" w:rsidRPr="00985F65" w:rsidRDefault="00FA6EB5" w:rsidP="00FA6EB5">
            <w:pPr>
              <w:jc w:val="both"/>
              <w:rPr>
                <w:rFonts w:ascii="Times New Roman" w:hAnsi="Times New Roman" w:cs="Times New Roman"/>
                <w:sz w:val="24"/>
                <w:szCs w:val="24"/>
                <w:lang w:val="en-GB"/>
              </w:rPr>
            </w:pPr>
          </w:p>
          <w:p w14:paraId="61EA977F" w14:textId="38FCE63F" w:rsidR="00FA6EB5" w:rsidRPr="00985F65" w:rsidRDefault="00FA6EB5" w:rsidP="00FA6EB5">
            <w:p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SDG</w:t>
            </w:r>
            <w:r w:rsidR="006309A7" w:rsidRPr="00985F65">
              <w:rPr>
                <w:rFonts w:ascii="Times New Roman" w:hAnsi="Times New Roman" w:cs="Times New Roman"/>
                <w:sz w:val="24"/>
                <w:szCs w:val="24"/>
                <w:lang w:val="en-GB"/>
              </w:rPr>
              <w:t xml:space="preserve"> </w:t>
            </w:r>
            <w:r w:rsidRPr="00985F65">
              <w:rPr>
                <w:rFonts w:ascii="Times New Roman" w:hAnsi="Times New Roman" w:cs="Times New Roman"/>
                <w:sz w:val="24"/>
                <w:szCs w:val="24"/>
                <w:lang w:val="en-GB"/>
              </w:rPr>
              <w:t>6</w:t>
            </w:r>
            <w:r w:rsidR="006309A7" w:rsidRPr="00985F65">
              <w:rPr>
                <w:rFonts w:ascii="Times New Roman" w:hAnsi="Times New Roman" w:cs="Times New Roman"/>
                <w:sz w:val="24"/>
                <w:szCs w:val="24"/>
                <w:lang w:val="en-GB"/>
              </w:rPr>
              <w:t xml:space="preserve"> </w:t>
            </w:r>
            <w:r w:rsidRPr="00985F65">
              <w:rPr>
                <w:rFonts w:ascii="Times New Roman" w:hAnsi="Times New Roman" w:cs="Times New Roman"/>
                <w:sz w:val="24"/>
                <w:szCs w:val="24"/>
                <w:lang w:val="en-GB"/>
              </w:rPr>
              <w:t xml:space="preserve">- Clean water and sanitation </w:t>
            </w:r>
          </w:p>
          <w:p w14:paraId="1AF22DFC" w14:textId="3040690B" w:rsidR="00FA6EB5" w:rsidRPr="00985F65" w:rsidRDefault="00FA6EB5" w:rsidP="00FA6EB5">
            <w:p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Dumping of e-waste (computers, phones and etc in stream); also using </w:t>
            </w:r>
            <w:r w:rsidR="00DA303D" w:rsidRPr="00985F65">
              <w:rPr>
                <w:rFonts w:ascii="Times New Roman" w:hAnsi="Times New Roman" w:cs="Times New Roman"/>
                <w:sz w:val="24"/>
                <w:szCs w:val="24"/>
                <w:lang w:val="en-GB"/>
              </w:rPr>
              <w:t>refrigerants</w:t>
            </w:r>
            <w:r w:rsidRPr="00985F65">
              <w:rPr>
                <w:rFonts w:ascii="Times New Roman" w:hAnsi="Times New Roman" w:cs="Times New Roman"/>
                <w:sz w:val="24"/>
                <w:szCs w:val="24"/>
                <w:lang w:val="en-GB"/>
              </w:rPr>
              <w:t xml:space="preserve"> that are beyond shelf life </w:t>
            </w:r>
          </w:p>
          <w:p w14:paraId="0DA675EC" w14:textId="77777777" w:rsidR="00FA6EB5" w:rsidRPr="00985F65" w:rsidRDefault="00FA6EB5" w:rsidP="00FA6EB5">
            <w:pPr>
              <w:jc w:val="both"/>
              <w:rPr>
                <w:rFonts w:ascii="Times New Roman" w:hAnsi="Times New Roman" w:cs="Times New Roman"/>
                <w:sz w:val="24"/>
                <w:szCs w:val="24"/>
                <w:lang w:val="en-GB"/>
              </w:rPr>
            </w:pPr>
          </w:p>
          <w:p w14:paraId="049159E3" w14:textId="0C194171" w:rsidR="00FA6EB5" w:rsidRPr="00985F65" w:rsidRDefault="00FA6EB5" w:rsidP="00FA6EB5">
            <w:p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SDG 8</w:t>
            </w:r>
            <w:r w:rsidR="007B5DA7">
              <w:rPr>
                <w:rFonts w:ascii="Times New Roman" w:hAnsi="Times New Roman" w:cs="Times New Roman"/>
                <w:sz w:val="24"/>
                <w:szCs w:val="24"/>
                <w:lang w:val="en-GB"/>
              </w:rPr>
              <w:t xml:space="preserve"> </w:t>
            </w:r>
            <w:r w:rsidR="006309A7" w:rsidRPr="00985F65">
              <w:rPr>
                <w:rFonts w:ascii="Times New Roman" w:hAnsi="Times New Roman" w:cs="Times New Roman"/>
                <w:sz w:val="24"/>
                <w:szCs w:val="24"/>
                <w:lang w:val="en-GB"/>
              </w:rPr>
              <w:t>-</w:t>
            </w:r>
            <w:r w:rsidRPr="00985F65">
              <w:rPr>
                <w:rFonts w:ascii="Times New Roman" w:hAnsi="Times New Roman" w:cs="Times New Roman"/>
                <w:sz w:val="24"/>
                <w:szCs w:val="24"/>
                <w:lang w:val="en-GB"/>
              </w:rPr>
              <w:t xml:space="preserve"> Decent work and Economic Growth </w:t>
            </w:r>
          </w:p>
          <w:p w14:paraId="70E9BE68" w14:textId="56ADF0C4" w:rsidR="00FA6EB5" w:rsidRPr="00985F65" w:rsidRDefault="00FA6EB5" w:rsidP="00FA6EB5">
            <w:p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E-waste management promotes green jobs </w:t>
            </w:r>
          </w:p>
          <w:p w14:paraId="18D08BEB" w14:textId="6B18DBDF" w:rsidR="00FA6EB5" w:rsidRPr="00985F65" w:rsidRDefault="00FA6EB5" w:rsidP="00FA6EB5">
            <w:p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Support proper working mechanisms</w:t>
            </w:r>
          </w:p>
          <w:p w14:paraId="48DE62AC" w14:textId="77777777" w:rsidR="00FA6EB5" w:rsidRPr="00985F65" w:rsidRDefault="00FA6EB5" w:rsidP="00FA6EB5">
            <w:pPr>
              <w:jc w:val="both"/>
              <w:rPr>
                <w:rFonts w:ascii="Times New Roman" w:hAnsi="Times New Roman" w:cs="Times New Roman"/>
                <w:sz w:val="24"/>
                <w:szCs w:val="24"/>
                <w:lang w:val="en-GB"/>
              </w:rPr>
            </w:pPr>
          </w:p>
          <w:p w14:paraId="0EDF942F" w14:textId="5CDF1DC1" w:rsidR="00FA6EB5" w:rsidRPr="00985F65" w:rsidRDefault="00FA6EB5" w:rsidP="00FA6EB5">
            <w:p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SDG 11 </w:t>
            </w:r>
            <w:r w:rsidR="007B5DA7">
              <w:rPr>
                <w:rFonts w:ascii="Times New Roman" w:hAnsi="Times New Roman" w:cs="Times New Roman"/>
                <w:sz w:val="24"/>
                <w:szCs w:val="24"/>
                <w:lang w:val="en-GB"/>
              </w:rPr>
              <w:t>-</w:t>
            </w:r>
            <w:r w:rsidRPr="00985F65">
              <w:rPr>
                <w:rFonts w:ascii="Times New Roman" w:hAnsi="Times New Roman" w:cs="Times New Roman"/>
                <w:sz w:val="24"/>
                <w:szCs w:val="24"/>
                <w:lang w:val="en-GB"/>
              </w:rPr>
              <w:t xml:space="preserve"> Sustainable Cities &amp; Communities</w:t>
            </w:r>
            <w:r w:rsidR="00DA303D" w:rsidRPr="00985F65">
              <w:rPr>
                <w:rFonts w:ascii="Times New Roman" w:hAnsi="Times New Roman" w:cs="Times New Roman"/>
                <w:sz w:val="24"/>
                <w:szCs w:val="24"/>
                <w:lang w:val="en-GB"/>
              </w:rPr>
              <w:t>. Calls for r</w:t>
            </w:r>
            <w:r w:rsidRPr="00985F65">
              <w:rPr>
                <w:rFonts w:ascii="Times New Roman" w:hAnsi="Times New Roman" w:cs="Times New Roman"/>
                <w:sz w:val="24"/>
                <w:szCs w:val="24"/>
                <w:lang w:val="en-GB"/>
              </w:rPr>
              <w:t>educ</w:t>
            </w:r>
            <w:r w:rsidR="00DA303D" w:rsidRPr="00985F65">
              <w:rPr>
                <w:rFonts w:ascii="Times New Roman" w:hAnsi="Times New Roman" w:cs="Times New Roman"/>
                <w:sz w:val="24"/>
                <w:szCs w:val="24"/>
                <w:lang w:val="en-GB"/>
              </w:rPr>
              <w:t xml:space="preserve">ing </w:t>
            </w:r>
            <w:r w:rsidRPr="00985F65">
              <w:rPr>
                <w:rFonts w:ascii="Times New Roman" w:hAnsi="Times New Roman" w:cs="Times New Roman"/>
                <w:sz w:val="24"/>
                <w:szCs w:val="24"/>
                <w:lang w:val="en-GB"/>
              </w:rPr>
              <w:t>the pollution in cities</w:t>
            </w:r>
            <w:r w:rsidR="00DA303D" w:rsidRPr="00985F65">
              <w:rPr>
                <w:rFonts w:ascii="Times New Roman" w:hAnsi="Times New Roman" w:cs="Times New Roman"/>
                <w:sz w:val="24"/>
                <w:szCs w:val="24"/>
                <w:lang w:val="en-GB"/>
              </w:rPr>
              <w:t>. Provides for</w:t>
            </w:r>
            <w:r w:rsidRPr="00985F65">
              <w:rPr>
                <w:rFonts w:ascii="Times New Roman" w:hAnsi="Times New Roman" w:cs="Times New Roman"/>
                <w:sz w:val="24"/>
                <w:szCs w:val="24"/>
                <w:lang w:val="en-GB"/>
              </w:rPr>
              <w:t xml:space="preserve"> green parks </w:t>
            </w:r>
          </w:p>
          <w:p w14:paraId="1051B9E2" w14:textId="77777777" w:rsidR="00FA6EB5" w:rsidRPr="00985F65" w:rsidRDefault="00FA6EB5" w:rsidP="00FA6EB5">
            <w:pPr>
              <w:jc w:val="both"/>
              <w:rPr>
                <w:rFonts w:ascii="Times New Roman" w:hAnsi="Times New Roman" w:cs="Times New Roman"/>
                <w:sz w:val="24"/>
                <w:szCs w:val="24"/>
                <w:lang w:val="en-GB"/>
              </w:rPr>
            </w:pPr>
          </w:p>
          <w:p w14:paraId="112AAF40" w14:textId="055A77C5" w:rsidR="00FA6EB5" w:rsidRPr="00985F65" w:rsidRDefault="00FA6EB5" w:rsidP="00FA6EB5">
            <w:p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SGD 12 – Responsible consumption and production</w:t>
            </w:r>
            <w:r w:rsidR="00DA303D" w:rsidRPr="00985F65">
              <w:rPr>
                <w:rFonts w:ascii="Times New Roman" w:hAnsi="Times New Roman" w:cs="Times New Roman"/>
                <w:sz w:val="24"/>
                <w:szCs w:val="24"/>
                <w:lang w:val="en-GB"/>
              </w:rPr>
              <w:t xml:space="preserve">. This speaks to over purchasing items that are not essential. Consumption should be limited t enable less waste. </w:t>
            </w:r>
            <w:r w:rsidRPr="00985F65">
              <w:rPr>
                <w:rFonts w:ascii="Times New Roman" w:hAnsi="Times New Roman" w:cs="Times New Roman"/>
                <w:sz w:val="24"/>
                <w:szCs w:val="24"/>
                <w:lang w:val="en-GB"/>
              </w:rPr>
              <w:t xml:space="preserve"> </w:t>
            </w:r>
          </w:p>
          <w:p w14:paraId="0BC7FF0E" w14:textId="7A83AF34" w:rsidR="00FA6EB5" w:rsidRPr="00985F65" w:rsidRDefault="00FA6EB5" w:rsidP="00FA6EB5">
            <w:p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One charger policy of EU; right to repair which provides for spare parts at an affordable price. </w:t>
            </w:r>
          </w:p>
          <w:p w14:paraId="01ED3554" w14:textId="77777777" w:rsidR="00FA6EB5" w:rsidRPr="00985F65" w:rsidRDefault="00FA6EB5" w:rsidP="00FA6EB5">
            <w:pPr>
              <w:jc w:val="both"/>
              <w:rPr>
                <w:rFonts w:ascii="Times New Roman" w:hAnsi="Times New Roman" w:cs="Times New Roman"/>
                <w:sz w:val="24"/>
                <w:szCs w:val="24"/>
                <w:lang w:val="en-GB"/>
              </w:rPr>
            </w:pPr>
          </w:p>
          <w:p w14:paraId="764B1D25" w14:textId="3A08E3A0" w:rsidR="00FA6EB5" w:rsidRPr="00985F65" w:rsidRDefault="00FA6EB5" w:rsidP="00FA6EB5">
            <w:p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SDG 13, Climate Action; SDG 14 Life  Below Water; SDG 15 Life on Land</w:t>
            </w:r>
            <w:r w:rsidR="003365A7" w:rsidRPr="00985F65">
              <w:rPr>
                <w:rFonts w:ascii="Times New Roman" w:hAnsi="Times New Roman" w:cs="Times New Roman"/>
                <w:sz w:val="24"/>
                <w:szCs w:val="24"/>
                <w:lang w:val="en-GB"/>
              </w:rPr>
              <w:t xml:space="preserve"> all represent the essence of e-waste management which ends up in such environments to the detriment of human health and the surroundings.</w:t>
            </w:r>
          </w:p>
          <w:p w14:paraId="5AD01B28" w14:textId="77777777" w:rsidR="00FA6EB5" w:rsidRPr="00985F65" w:rsidRDefault="00FA6EB5" w:rsidP="00FA6EB5">
            <w:pPr>
              <w:jc w:val="both"/>
              <w:rPr>
                <w:rFonts w:ascii="Times New Roman" w:hAnsi="Times New Roman" w:cs="Times New Roman"/>
                <w:sz w:val="24"/>
                <w:szCs w:val="24"/>
                <w:lang w:val="en-GB"/>
              </w:rPr>
            </w:pPr>
          </w:p>
          <w:p w14:paraId="464E4A3D" w14:textId="4213414D" w:rsidR="00FA6EB5" w:rsidRPr="00985F65" w:rsidRDefault="00FA6EB5" w:rsidP="005170C1">
            <w:p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SDG 17- Partnerships for </w:t>
            </w:r>
            <w:r w:rsidR="004028C2" w:rsidRPr="00985F65">
              <w:rPr>
                <w:rFonts w:ascii="Times New Roman" w:hAnsi="Times New Roman" w:cs="Times New Roman"/>
                <w:sz w:val="24"/>
                <w:szCs w:val="24"/>
                <w:lang w:val="en-GB"/>
              </w:rPr>
              <w:t>the goals. Looks to the international collaboration and equally collaboration between government and private entities to achieve the goals</w:t>
            </w:r>
            <w:r w:rsidR="0091454A" w:rsidRPr="00985F65">
              <w:rPr>
                <w:rFonts w:ascii="Times New Roman" w:hAnsi="Times New Roman" w:cs="Times New Roman"/>
                <w:sz w:val="24"/>
                <w:szCs w:val="24"/>
                <w:lang w:val="en-GB"/>
              </w:rPr>
              <w:t xml:space="preserve"> including E-waste management. </w:t>
            </w:r>
          </w:p>
          <w:p w14:paraId="7AAEE8B5" w14:textId="77777777" w:rsidR="005170C1" w:rsidRPr="00985F65" w:rsidRDefault="005170C1" w:rsidP="005170C1">
            <w:pPr>
              <w:jc w:val="both"/>
              <w:rPr>
                <w:rFonts w:ascii="Times New Roman" w:hAnsi="Times New Roman" w:cs="Times New Roman"/>
                <w:b/>
                <w:sz w:val="24"/>
                <w:szCs w:val="24"/>
                <w:lang w:val="en-GB"/>
              </w:rPr>
            </w:pPr>
            <w:r w:rsidRPr="00985F65">
              <w:rPr>
                <w:rFonts w:ascii="Times New Roman" w:hAnsi="Times New Roman" w:cs="Times New Roman"/>
                <w:b/>
                <w:sz w:val="24"/>
                <w:szCs w:val="24"/>
                <w:lang w:val="en-GB"/>
              </w:rPr>
              <w:lastRenderedPageBreak/>
              <w:t xml:space="preserve">E-waste Management: Best practices and successful case studies from around the world </w:t>
            </w:r>
          </w:p>
          <w:p w14:paraId="787F84D2" w14:textId="14874A53" w:rsidR="005170C1" w:rsidRPr="00985F65" w:rsidRDefault="005170C1" w:rsidP="005170C1">
            <w:pPr>
              <w:jc w:val="both"/>
              <w:rPr>
                <w:rFonts w:ascii="Times New Roman" w:hAnsi="Times New Roman" w:cs="Times New Roman"/>
                <w:sz w:val="24"/>
                <w:szCs w:val="24"/>
                <w:lang w:val="en-GB"/>
              </w:rPr>
            </w:pPr>
          </w:p>
          <w:p w14:paraId="6598948B" w14:textId="77BD10FE" w:rsidR="005170C1" w:rsidRPr="00985F65" w:rsidRDefault="005170C1" w:rsidP="005170C1">
            <w:p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Provided for comparisons between EU</w:t>
            </w:r>
            <w:r w:rsidR="0091454A" w:rsidRPr="00985F65">
              <w:rPr>
                <w:rFonts w:ascii="Times New Roman" w:hAnsi="Times New Roman" w:cs="Times New Roman"/>
                <w:sz w:val="24"/>
                <w:szCs w:val="24"/>
                <w:lang w:val="en-GB"/>
              </w:rPr>
              <w:t xml:space="preserve"> </w:t>
            </w:r>
            <w:r w:rsidRPr="00985F65">
              <w:rPr>
                <w:rFonts w:ascii="Times New Roman" w:hAnsi="Times New Roman" w:cs="Times New Roman"/>
                <w:sz w:val="24"/>
                <w:szCs w:val="24"/>
                <w:lang w:val="en-GB"/>
              </w:rPr>
              <w:t>and in Africa. These helped to provide context for how we can manage e-waste.</w:t>
            </w:r>
          </w:p>
          <w:p w14:paraId="4F4F46E1" w14:textId="77777777" w:rsidR="005170C1" w:rsidRPr="00985F65" w:rsidRDefault="005170C1" w:rsidP="005170C1">
            <w:pPr>
              <w:jc w:val="both"/>
              <w:rPr>
                <w:rFonts w:ascii="Times New Roman" w:hAnsi="Times New Roman" w:cs="Times New Roman"/>
                <w:sz w:val="24"/>
                <w:szCs w:val="24"/>
                <w:lang w:val="en-GB"/>
              </w:rPr>
            </w:pPr>
          </w:p>
          <w:p w14:paraId="6E2FE7EA" w14:textId="6F10323F" w:rsidR="005170C1" w:rsidRPr="00985F65" w:rsidRDefault="005170C1" w:rsidP="0072504D">
            <w:p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These include high labour costs, </w:t>
            </w:r>
            <w:r w:rsidR="0072504D" w:rsidRPr="00985F65">
              <w:rPr>
                <w:rFonts w:ascii="Times New Roman" w:hAnsi="Times New Roman" w:cs="Times New Roman"/>
                <w:sz w:val="24"/>
                <w:szCs w:val="24"/>
                <w:lang w:val="en-GB"/>
              </w:rPr>
              <w:t xml:space="preserve">presence of various </w:t>
            </w:r>
            <w:r w:rsidRPr="00985F65">
              <w:rPr>
                <w:rFonts w:ascii="Times New Roman" w:hAnsi="Times New Roman" w:cs="Times New Roman"/>
                <w:sz w:val="24"/>
                <w:szCs w:val="24"/>
                <w:lang w:val="en-GB"/>
              </w:rPr>
              <w:t xml:space="preserve">e-waste handlers, </w:t>
            </w:r>
            <w:r w:rsidR="0072504D" w:rsidRPr="00985F65">
              <w:rPr>
                <w:rFonts w:ascii="Times New Roman" w:hAnsi="Times New Roman" w:cs="Times New Roman"/>
                <w:sz w:val="24"/>
                <w:szCs w:val="24"/>
                <w:lang w:val="en-GB"/>
              </w:rPr>
              <w:t xml:space="preserve">allows for competition among the players; competition allows for innovations. Government also limit themselves to regulations, enforcement, and monitoring and do not interfere with waste handling business models. </w:t>
            </w:r>
          </w:p>
          <w:p w14:paraId="3D70952C" w14:textId="77777777" w:rsidR="0072504D" w:rsidRPr="00985F65" w:rsidRDefault="0072504D" w:rsidP="0072504D">
            <w:pPr>
              <w:jc w:val="both"/>
              <w:rPr>
                <w:rFonts w:ascii="Times New Roman" w:hAnsi="Times New Roman" w:cs="Times New Roman"/>
                <w:sz w:val="24"/>
                <w:szCs w:val="24"/>
                <w:lang w:val="en-GB"/>
              </w:rPr>
            </w:pPr>
          </w:p>
          <w:p w14:paraId="7E18DC99" w14:textId="73527E28" w:rsidR="0072504D" w:rsidRPr="00985F65" w:rsidRDefault="0072504D" w:rsidP="0017369A">
            <w:p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There are good e-waste handling practices. These include-</w:t>
            </w:r>
            <w:r w:rsidR="009F31FC" w:rsidRPr="00985F65">
              <w:rPr>
                <w:rFonts w:ascii="Times New Roman" w:hAnsi="Times New Roman" w:cs="Times New Roman"/>
                <w:sz w:val="24"/>
                <w:szCs w:val="24"/>
                <w:lang w:val="en-GB"/>
              </w:rPr>
              <w:t>pre</w:t>
            </w:r>
            <w:r w:rsidR="0050253E">
              <w:rPr>
                <w:rFonts w:ascii="Times New Roman" w:hAnsi="Times New Roman" w:cs="Times New Roman"/>
                <w:sz w:val="24"/>
                <w:szCs w:val="24"/>
                <w:lang w:val="en-GB"/>
              </w:rPr>
              <w:t>-</w:t>
            </w:r>
            <w:r w:rsidR="009F31FC" w:rsidRPr="00985F65">
              <w:rPr>
                <w:rFonts w:ascii="Times New Roman" w:hAnsi="Times New Roman" w:cs="Times New Roman"/>
                <w:sz w:val="24"/>
                <w:szCs w:val="24"/>
                <w:lang w:val="en-GB"/>
              </w:rPr>
              <w:t xml:space="preserve">processing which </w:t>
            </w:r>
            <w:r w:rsidR="0017369A" w:rsidRPr="00985F65">
              <w:rPr>
                <w:rFonts w:ascii="Times New Roman" w:hAnsi="Times New Roman" w:cs="Times New Roman"/>
                <w:sz w:val="24"/>
                <w:szCs w:val="24"/>
                <w:lang w:val="en-GB"/>
              </w:rPr>
              <w:t xml:space="preserve">involves manual depollution, mechanical dismantling, and separation, incineration among others. </w:t>
            </w:r>
          </w:p>
          <w:p w14:paraId="32B3E9CB" w14:textId="72F7F393" w:rsidR="009F31FC" w:rsidRPr="00985F65" w:rsidRDefault="009F31FC" w:rsidP="009F31FC">
            <w:pPr>
              <w:pStyle w:val="ListParagraph"/>
              <w:jc w:val="both"/>
              <w:rPr>
                <w:rFonts w:ascii="Times New Roman" w:hAnsi="Times New Roman" w:cs="Times New Roman"/>
                <w:sz w:val="24"/>
                <w:szCs w:val="24"/>
                <w:lang w:val="en-GB"/>
              </w:rPr>
            </w:pPr>
          </w:p>
          <w:p w14:paraId="11D1FAB5" w14:textId="6BE9CAD4" w:rsidR="009F31FC" w:rsidRPr="00985F65" w:rsidRDefault="0017369A" w:rsidP="009F31FC">
            <w:p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In Africa, most e-waste handling is not documented, it is made up of an informal sector. </w:t>
            </w:r>
          </w:p>
          <w:p w14:paraId="26183168" w14:textId="77777777" w:rsidR="0017369A" w:rsidRPr="00985F65" w:rsidRDefault="0017369A" w:rsidP="009F31FC">
            <w:pPr>
              <w:jc w:val="both"/>
              <w:rPr>
                <w:rFonts w:ascii="Times New Roman" w:hAnsi="Times New Roman" w:cs="Times New Roman"/>
                <w:sz w:val="24"/>
                <w:szCs w:val="24"/>
                <w:lang w:val="en-GB"/>
              </w:rPr>
            </w:pPr>
          </w:p>
          <w:p w14:paraId="23F52994" w14:textId="77777777" w:rsidR="009F31FC" w:rsidRPr="00985F65" w:rsidRDefault="009F31FC" w:rsidP="009F31FC">
            <w:pPr>
              <w:jc w:val="both"/>
              <w:rPr>
                <w:rFonts w:ascii="Times New Roman" w:hAnsi="Times New Roman" w:cs="Times New Roman"/>
                <w:i/>
                <w:iCs/>
                <w:sz w:val="24"/>
                <w:szCs w:val="24"/>
                <w:lang w:val="en-GB"/>
              </w:rPr>
            </w:pPr>
            <w:r w:rsidRPr="00985F65">
              <w:rPr>
                <w:rFonts w:ascii="Times New Roman" w:hAnsi="Times New Roman" w:cs="Times New Roman"/>
                <w:i/>
                <w:iCs/>
                <w:sz w:val="24"/>
                <w:szCs w:val="24"/>
                <w:lang w:val="en-GB"/>
              </w:rPr>
              <w:t xml:space="preserve">Way forward </w:t>
            </w:r>
          </w:p>
          <w:p w14:paraId="2CAD6AA4" w14:textId="0193C169" w:rsidR="009F31FC" w:rsidRPr="00985F65" w:rsidRDefault="009F31FC" w:rsidP="00CA6791">
            <w:pPr>
              <w:pStyle w:val="ListParagraph"/>
              <w:numPr>
                <w:ilvl w:val="0"/>
                <w:numId w:val="6"/>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Allocate</w:t>
            </w:r>
            <w:r w:rsidR="0017369A" w:rsidRPr="00985F65">
              <w:rPr>
                <w:rFonts w:ascii="Times New Roman" w:hAnsi="Times New Roman" w:cs="Times New Roman"/>
                <w:sz w:val="24"/>
                <w:szCs w:val="24"/>
                <w:lang w:val="en-GB"/>
              </w:rPr>
              <w:t xml:space="preserve"> </w:t>
            </w:r>
            <w:r w:rsidRPr="00985F65">
              <w:rPr>
                <w:rFonts w:ascii="Times New Roman" w:hAnsi="Times New Roman" w:cs="Times New Roman"/>
                <w:sz w:val="24"/>
                <w:szCs w:val="24"/>
                <w:lang w:val="en-GB"/>
              </w:rPr>
              <w:t>funds</w:t>
            </w:r>
            <w:r w:rsidR="0017369A" w:rsidRPr="00985F65">
              <w:rPr>
                <w:rFonts w:ascii="Times New Roman" w:hAnsi="Times New Roman" w:cs="Times New Roman"/>
                <w:sz w:val="24"/>
                <w:szCs w:val="24"/>
                <w:lang w:val="en-GB"/>
              </w:rPr>
              <w:t xml:space="preserve"> </w:t>
            </w:r>
            <w:r w:rsidRPr="00985F65">
              <w:rPr>
                <w:rFonts w:ascii="Times New Roman" w:hAnsi="Times New Roman" w:cs="Times New Roman"/>
                <w:sz w:val="24"/>
                <w:szCs w:val="24"/>
                <w:lang w:val="en-GB"/>
              </w:rPr>
              <w:t>to</w:t>
            </w:r>
            <w:r w:rsidR="0017369A" w:rsidRPr="00985F65">
              <w:rPr>
                <w:rFonts w:ascii="Times New Roman" w:hAnsi="Times New Roman" w:cs="Times New Roman"/>
                <w:sz w:val="24"/>
                <w:szCs w:val="24"/>
                <w:lang w:val="en-GB"/>
              </w:rPr>
              <w:t xml:space="preserve"> </w:t>
            </w:r>
            <w:r w:rsidRPr="00985F65">
              <w:rPr>
                <w:rFonts w:ascii="Times New Roman" w:hAnsi="Times New Roman" w:cs="Times New Roman"/>
                <w:sz w:val="24"/>
                <w:szCs w:val="24"/>
                <w:lang w:val="en-GB"/>
              </w:rPr>
              <w:t>establish</w:t>
            </w:r>
            <w:r w:rsidR="0017369A" w:rsidRPr="00985F65">
              <w:rPr>
                <w:rFonts w:ascii="Times New Roman" w:hAnsi="Times New Roman" w:cs="Times New Roman"/>
                <w:sz w:val="24"/>
                <w:szCs w:val="24"/>
                <w:lang w:val="en-GB"/>
              </w:rPr>
              <w:t xml:space="preserve"> </w:t>
            </w:r>
            <w:r w:rsidRPr="00985F65">
              <w:rPr>
                <w:rFonts w:ascii="Times New Roman" w:hAnsi="Times New Roman" w:cs="Times New Roman"/>
                <w:sz w:val="24"/>
                <w:szCs w:val="24"/>
                <w:lang w:val="en-GB"/>
              </w:rPr>
              <w:t>e-waste</w:t>
            </w:r>
            <w:r w:rsidR="0017369A" w:rsidRPr="00985F65">
              <w:rPr>
                <w:rFonts w:ascii="Times New Roman" w:hAnsi="Times New Roman" w:cs="Times New Roman"/>
                <w:sz w:val="24"/>
                <w:szCs w:val="24"/>
                <w:lang w:val="en-GB"/>
              </w:rPr>
              <w:t xml:space="preserve"> </w:t>
            </w:r>
            <w:r w:rsidRPr="00985F65">
              <w:rPr>
                <w:rFonts w:ascii="Times New Roman" w:hAnsi="Times New Roman" w:cs="Times New Roman"/>
                <w:sz w:val="24"/>
                <w:szCs w:val="24"/>
                <w:lang w:val="en-GB"/>
              </w:rPr>
              <w:t>information</w:t>
            </w:r>
            <w:r w:rsidR="0017369A" w:rsidRPr="00985F65">
              <w:rPr>
                <w:rFonts w:ascii="Times New Roman" w:hAnsi="Times New Roman" w:cs="Times New Roman"/>
                <w:sz w:val="24"/>
                <w:szCs w:val="24"/>
                <w:lang w:val="en-GB"/>
              </w:rPr>
              <w:t xml:space="preserve"> </w:t>
            </w:r>
            <w:r w:rsidRPr="00985F65">
              <w:rPr>
                <w:rFonts w:ascii="Times New Roman" w:hAnsi="Times New Roman" w:cs="Times New Roman"/>
                <w:sz w:val="24"/>
                <w:szCs w:val="24"/>
                <w:lang w:val="en-GB"/>
              </w:rPr>
              <w:t>hubs</w:t>
            </w:r>
            <w:r w:rsidR="0017369A" w:rsidRPr="00985F65">
              <w:rPr>
                <w:rFonts w:ascii="Times New Roman" w:hAnsi="Times New Roman" w:cs="Times New Roman"/>
                <w:sz w:val="24"/>
                <w:szCs w:val="24"/>
                <w:lang w:val="en-GB"/>
              </w:rPr>
              <w:t xml:space="preserve"> </w:t>
            </w:r>
            <w:r w:rsidRPr="00985F65">
              <w:rPr>
                <w:rFonts w:ascii="Times New Roman" w:hAnsi="Times New Roman" w:cs="Times New Roman"/>
                <w:sz w:val="24"/>
                <w:szCs w:val="24"/>
                <w:lang w:val="en-GB"/>
              </w:rPr>
              <w:t>and</w:t>
            </w:r>
            <w:r w:rsidR="0017369A" w:rsidRPr="00985F65">
              <w:rPr>
                <w:rFonts w:ascii="Times New Roman" w:hAnsi="Times New Roman" w:cs="Times New Roman"/>
                <w:sz w:val="24"/>
                <w:szCs w:val="24"/>
                <w:lang w:val="en-GB"/>
              </w:rPr>
              <w:t xml:space="preserve"> </w:t>
            </w:r>
            <w:r w:rsidRPr="00985F65">
              <w:rPr>
                <w:rFonts w:ascii="Times New Roman" w:hAnsi="Times New Roman" w:cs="Times New Roman"/>
                <w:sz w:val="24"/>
                <w:szCs w:val="24"/>
                <w:lang w:val="en-GB"/>
              </w:rPr>
              <w:t>modern</w:t>
            </w:r>
            <w:r w:rsidR="0017369A" w:rsidRPr="00985F65">
              <w:rPr>
                <w:rFonts w:ascii="Times New Roman" w:hAnsi="Times New Roman" w:cs="Times New Roman"/>
                <w:sz w:val="24"/>
                <w:szCs w:val="24"/>
                <w:lang w:val="en-GB"/>
              </w:rPr>
              <w:t xml:space="preserve"> </w:t>
            </w:r>
            <w:r w:rsidRPr="00985F65">
              <w:rPr>
                <w:rFonts w:ascii="Times New Roman" w:hAnsi="Times New Roman" w:cs="Times New Roman"/>
                <w:sz w:val="24"/>
                <w:szCs w:val="24"/>
                <w:lang w:val="en-GB"/>
              </w:rPr>
              <w:t>management</w:t>
            </w:r>
            <w:r w:rsidR="0017369A" w:rsidRPr="00985F65">
              <w:rPr>
                <w:rFonts w:ascii="Times New Roman" w:hAnsi="Times New Roman" w:cs="Times New Roman"/>
                <w:sz w:val="24"/>
                <w:szCs w:val="24"/>
                <w:lang w:val="en-GB"/>
              </w:rPr>
              <w:t xml:space="preserve"> </w:t>
            </w:r>
            <w:r w:rsidRPr="00985F65">
              <w:rPr>
                <w:rFonts w:ascii="Times New Roman" w:hAnsi="Times New Roman" w:cs="Times New Roman"/>
                <w:sz w:val="24"/>
                <w:szCs w:val="24"/>
                <w:lang w:val="en-GB"/>
              </w:rPr>
              <w:t>facilities.</w:t>
            </w:r>
          </w:p>
          <w:p w14:paraId="13E0D141" w14:textId="67F71D4A" w:rsidR="009F31FC" w:rsidRPr="00985F65" w:rsidRDefault="009F31FC" w:rsidP="00CA6791">
            <w:pPr>
              <w:pStyle w:val="ListParagraph"/>
              <w:numPr>
                <w:ilvl w:val="0"/>
                <w:numId w:val="6"/>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Establish</w:t>
            </w:r>
            <w:r w:rsidR="0017369A" w:rsidRPr="00985F65">
              <w:rPr>
                <w:rFonts w:ascii="Times New Roman" w:hAnsi="Times New Roman" w:cs="Times New Roman"/>
                <w:sz w:val="24"/>
                <w:szCs w:val="24"/>
                <w:lang w:val="en-GB"/>
              </w:rPr>
              <w:t xml:space="preserve"> </w:t>
            </w:r>
            <w:r w:rsidRPr="00985F65">
              <w:rPr>
                <w:rFonts w:ascii="Times New Roman" w:hAnsi="Times New Roman" w:cs="Times New Roman"/>
                <w:sz w:val="24"/>
                <w:szCs w:val="24"/>
                <w:lang w:val="en-GB"/>
              </w:rPr>
              <w:t>EEE</w:t>
            </w:r>
            <w:r w:rsidR="0017369A" w:rsidRPr="00985F65">
              <w:rPr>
                <w:rFonts w:ascii="Times New Roman" w:hAnsi="Times New Roman" w:cs="Times New Roman"/>
                <w:sz w:val="24"/>
                <w:szCs w:val="24"/>
                <w:lang w:val="en-GB"/>
              </w:rPr>
              <w:t xml:space="preserve"> </w:t>
            </w:r>
            <w:r w:rsidRPr="00985F65">
              <w:rPr>
                <w:rFonts w:ascii="Times New Roman" w:hAnsi="Times New Roman" w:cs="Times New Roman"/>
                <w:sz w:val="24"/>
                <w:szCs w:val="24"/>
                <w:lang w:val="en-GB"/>
              </w:rPr>
              <w:t>learning</w:t>
            </w:r>
            <w:r w:rsidR="0017369A" w:rsidRPr="00985F65">
              <w:rPr>
                <w:rFonts w:ascii="Times New Roman" w:hAnsi="Times New Roman" w:cs="Times New Roman"/>
                <w:sz w:val="24"/>
                <w:szCs w:val="24"/>
                <w:lang w:val="en-GB"/>
              </w:rPr>
              <w:t xml:space="preserve"> </w:t>
            </w:r>
            <w:r w:rsidRPr="00985F65">
              <w:rPr>
                <w:rFonts w:ascii="Times New Roman" w:hAnsi="Times New Roman" w:cs="Times New Roman"/>
                <w:sz w:val="24"/>
                <w:szCs w:val="24"/>
                <w:lang w:val="en-GB"/>
              </w:rPr>
              <w:t>institutions</w:t>
            </w:r>
            <w:r w:rsidR="0017369A" w:rsidRPr="00985F65">
              <w:rPr>
                <w:rFonts w:ascii="Times New Roman" w:hAnsi="Times New Roman" w:cs="Times New Roman"/>
                <w:sz w:val="24"/>
                <w:szCs w:val="24"/>
                <w:lang w:val="en-GB"/>
              </w:rPr>
              <w:t xml:space="preserve"> </w:t>
            </w:r>
            <w:r w:rsidRPr="00985F65">
              <w:rPr>
                <w:rFonts w:ascii="Times New Roman" w:hAnsi="Times New Roman" w:cs="Times New Roman"/>
                <w:sz w:val="24"/>
                <w:szCs w:val="24"/>
                <w:lang w:val="en-GB"/>
              </w:rPr>
              <w:t>and</w:t>
            </w:r>
            <w:r w:rsidR="0017369A" w:rsidRPr="00985F65">
              <w:rPr>
                <w:rFonts w:ascii="Times New Roman" w:hAnsi="Times New Roman" w:cs="Times New Roman"/>
                <w:sz w:val="24"/>
                <w:szCs w:val="24"/>
                <w:lang w:val="en-GB"/>
              </w:rPr>
              <w:t xml:space="preserve"> </w:t>
            </w:r>
            <w:r w:rsidRPr="00985F65">
              <w:rPr>
                <w:rFonts w:ascii="Times New Roman" w:hAnsi="Times New Roman" w:cs="Times New Roman"/>
                <w:sz w:val="24"/>
                <w:szCs w:val="24"/>
                <w:lang w:val="en-GB"/>
              </w:rPr>
              <w:t>develop</w:t>
            </w:r>
            <w:r w:rsidR="0017369A" w:rsidRPr="00985F65">
              <w:rPr>
                <w:rFonts w:ascii="Times New Roman" w:hAnsi="Times New Roman" w:cs="Times New Roman"/>
                <w:sz w:val="24"/>
                <w:szCs w:val="24"/>
                <w:lang w:val="en-GB"/>
              </w:rPr>
              <w:t xml:space="preserve"> </w:t>
            </w:r>
            <w:r w:rsidRPr="00985F65">
              <w:rPr>
                <w:rFonts w:ascii="Times New Roman" w:hAnsi="Times New Roman" w:cs="Times New Roman"/>
                <w:sz w:val="24"/>
                <w:szCs w:val="24"/>
                <w:lang w:val="en-GB"/>
              </w:rPr>
              <w:t>curriculum</w:t>
            </w:r>
            <w:r w:rsidR="0017369A" w:rsidRPr="00985F65">
              <w:rPr>
                <w:rFonts w:ascii="Times New Roman" w:hAnsi="Times New Roman" w:cs="Times New Roman"/>
                <w:sz w:val="24"/>
                <w:szCs w:val="24"/>
                <w:lang w:val="en-GB"/>
              </w:rPr>
              <w:t xml:space="preserve"> </w:t>
            </w:r>
            <w:r w:rsidRPr="00985F65">
              <w:rPr>
                <w:rFonts w:ascii="Times New Roman" w:hAnsi="Times New Roman" w:cs="Times New Roman"/>
                <w:sz w:val="24"/>
                <w:szCs w:val="24"/>
                <w:lang w:val="en-GB"/>
              </w:rPr>
              <w:t>for</w:t>
            </w:r>
            <w:r w:rsidR="0017369A" w:rsidRPr="00985F65">
              <w:rPr>
                <w:rFonts w:ascii="Times New Roman" w:hAnsi="Times New Roman" w:cs="Times New Roman"/>
                <w:sz w:val="24"/>
                <w:szCs w:val="24"/>
                <w:lang w:val="en-GB"/>
              </w:rPr>
              <w:t xml:space="preserve"> </w:t>
            </w:r>
            <w:r w:rsidRPr="00985F65">
              <w:rPr>
                <w:rFonts w:ascii="Times New Roman" w:hAnsi="Times New Roman" w:cs="Times New Roman"/>
                <w:sz w:val="24"/>
                <w:szCs w:val="24"/>
                <w:lang w:val="en-GB"/>
              </w:rPr>
              <w:t>e-waste</w:t>
            </w:r>
            <w:r w:rsidR="0017369A" w:rsidRPr="00985F65">
              <w:rPr>
                <w:rFonts w:ascii="Times New Roman" w:hAnsi="Times New Roman" w:cs="Times New Roman"/>
                <w:sz w:val="24"/>
                <w:szCs w:val="24"/>
                <w:lang w:val="en-GB"/>
              </w:rPr>
              <w:t xml:space="preserve"> </w:t>
            </w:r>
            <w:r w:rsidRPr="00985F65">
              <w:rPr>
                <w:rFonts w:ascii="Times New Roman" w:hAnsi="Times New Roman" w:cs="Times New Roman"/>
                <w:sz w:val="24"/>
                <w:szCs w:val="24"/>
                <w:lang w:val="en-GB"/>
              </w:rPr>
              <w:t>management.</w:t>
            </w:r>
          </w:p>
          <w:p w14:paraId="32C86CA0" w14:textId="544C090F" w:rsidR="009F31FC" w:rsidRPr="00985F65" w:rsidRDefault="009F31FC" w:rsidP="00CA6791">
            <w:pPr>
              <w:pStyle w:val="ListParagraph"/>
              <w:numPr>
                <w:ilvl w:val="0"/>
                <w:numId w:val="6"/>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Everyone</w:t>
            </w:r>
            <w:r w:rsidR="0017369A" w:rsidRPr="00985F65">
              <w:rPr>
                <w:rFonts w:ascii="Times New Roman" w:hAnsi="Times New Roman" w:cs="Times New Roman"/>
                <w:sz w:val="24"/>
                <w:szCs w:val="24"/>
                <w:lang w:val="en-GB"/>
              </w:rPr>
              <w:t xml:space="preserve"> </w:t>
            </w:r>
            <w:r w:rsidRPr="00985F65">
              <w:rPr>
                <w:rFonts w:ascii="Times New Roman" w:hAnsi="Times New Roman" w:cs="Times New Roman"/>
                <w:sz w:val="24"/>
                <w:szCs w:val="24"/>
                <w:lang w:val="en-GB"/>
              </w:rPr>
              <w:t>has</w:t>
            </w:r>
            <w:r w:rsidR="0017369A" w:rsidRPr="00985F65">
              <w:rPr>
                <w:rFonts w:ascii="Times New Roman" w:hAnsi="Times New Roman" w:cs="Times New Roman"/>
                <w:sz w:val="24"/>
                <w:szCs w:val="24"/>
                <w:lang w:val="en-GB"/>
              </w:rPr>
              <w:t xml:space="preserve"> </w:t>
            </w:r>
            <w:r w:rsidRPr="00985F65">
              <w:rPr>
                <w:rFonts w:ascii="Times New Roman" w:hAnsi="Times New Roman" w:cs="Times New Roman"/>
                <w:sz w:val="24"/>
                <w:szCs w:val="24"/>
                <w:lang w:val="en-GB"/>
              </w:rPr>
              <w:t>a</w:t>
            </w:r>
            <w:r w:rsidR="0017369A" w:rsidRPr="00985F65">
              <w:rPr>
                <w:rFonts w:ascii="Times New Roman" w:hAnsi="Times New Roman" w:cs="Times New Roman"/>
                <w:sz w:val="24"/>
                <w:szCs w:val="24"/>
                <w:lang w:val="en-GB"/>
              </w:rPr>
              <w:t xml:space="preserve"> </w:t>
            </w:r>
            <w:r w:rsidRPr="00985F65">
              <w:rPr>
                <w:rFonts w:ascii="Times New Roman" w:hAnsi="Times New Roman" w:cs="Times New Roman"/>
                <w:sz w:val="24"/>
                <w:szCs w:val="24"/>
                <w:lang w:val="en-GB"/>
              </w:rPr>
              <w:t>role</w:t>
            </w:r>
            <w:r w:rsidR="0017369A" w:rsidRPr="00985F65">
              <w:rPr>
                <w:rFonts w:ascii="Times New Roman" w:hAnsi="Times New Roman" w:cs="Times New Roman"/>
                <w:sz w:val="24"/>
                <w:szCs w:val="24"/>
                <w:lang w:val="en-GB"/>
              </w:rPr>
              <w:t xml:space="preserve"> </w:t>
            </w:r>
            <w:r w:rsidRPr="00985F65">
              <w:rPr>
                <w:rFonts w:ascii="Times New Roman" w:hAnsi="Times New Roman" w:cs="Times New Roman"/>
                <w:sz w:val="24"/>
                <w:szCs w:val="24"/>
                <w:lang w:val="en-GB"/>
              </w:rPr>
              <w:t>to</w:t>
            </w:r>
            <w:r w:rsidR="0017369A" w:rsidRPr="00985F65">
              <w:rPr>
                <w:rFonts w:ascii="Times New Roman" w:hAnsi="Times New Roman" w:cs="Times New Roman"/>
                <w:sz w:val="24"/>
                <w:szCs w:val="24"/>
                <w:lang w:val="en-GB"/>
              </w:rPr>
              <w:t xml:space="preserve"> </w:t>
            </w:r>
            <w:r w:rsidRPr="00985F65">
              <w:rPr>
                <w:rFonts w:ascii="Times New Roman" w:hAnsi="Times New Roman" w:cs="Times New Roman"/>
                <w:sz w:val="24"/>
                <w:szCs w:val="24"/>
                <w:lang w:val="en-GB"/>
              </w:rPr>
              <w:t>manage</w:t>
            </w:r>
            <w:r w:rsidR="0017369A" w:rsidRPr="00985F65">
              <w:rPr>
                <w:rFonts w:ascii="Times New Roman" w:hAnsi="Times New Roman" w:cs="Times New Roman"/>
                <w:sz w:val="24"/>
                <w:szCs w:val="24"/>
                <w:lang w:val="en-GB"/>
              </w:rPr>
              <w:t xml:space="preserve"> </w:t>
            </w:r>
            <w:r w:rsidRPr="00985F65">
              <w:rPr>
                <w:rFonts w:ascii="Times New Roman" w:hAnsi="Times New Roman" w:cs="Times New Roman"/>
                <w:sz w:val="24"/>
                <w:szCs w:val="24"/>
                <w:lang w:val="en-GB"/>
              </w:rPr>
              <w:t>e-waste</w:t>
            </w:r>
          </w:p>
          <w:p w14:paraId="100093EE" w14:textId="6D6280B6" w:rsidR="009F31FC" w:rsidRPr="00985F65" w:rsidRDefault="009F31FC" w:rsidP="00CA6791">
            <w:pPr>
              <w:pStyle w:val="ListParagraph"/>
              <w:numPr>
                <w:ilvl w:val="0"/>
                <w:numId w:val="6"/>
              </w:num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Let</w:t>
            </w:r>
            <w:r w:rsidR="0017369A" w:rsidRPr="00985F65">
              <w:rPr>
                <w:rFonts w:ascii="Times New Roman" w:hAnsi="Times New Roman" w:cs="Times New Roman"/>
                <w:sz w:val="24"/>
                <w:szCs w:val="24"/>
                <w:lang w:val="en-GB"/>
              </w:rPr>
              <w:t xml:space="preserve"> </w:t>
            </w:r>
            <w:r w:rsidRPr="00985F65">
              <w:rPr>
                <w:rFonts w:ascii="Times New Roman" w:hAnsi="Times New Roman" w:cs="Times New Roman"/>
                <w:sz w:val="24"/>
                <w:szCs w:val="24"/>
                <w:lang w:val="en-GB"/>
              </w:rPr>
              <w:t>everybody</w:t>
            </w:r>
            <w:r w:rsidR="0017369A" w:rsidRPr="00985F65">
              <w:rPr>
                <w:rFonts w:ascii="Times New Roman" w:hAnsi="Times New Roman" w:cs="Times New Roman"/>
                <w:sz w:val="24"/>
                <w:szCs w:val="24"/>
                <w:lang w:val="en-GB"/>
              </w:rPr>
              <w:t xml:space="preserve"> </w:t>
            </w:r>
            <w:r w:rsidRPr="00985F65">
              <w:rPr>
                <w:rFonts w:ascii="Times New Roman" w:hAnsi="Times New Roman" w:cs="Times New Roman"/>
                <w:sz w:val="24"/>
                <w:szCs w:val="24"/>
                <w:lang w:val="en-GB"/>
              </w:rPr>
              <w:t>assume</w:t>
            </w:r>
            <w:r w:rsidR="0017369A" w:rsidRPr="00985F65">
              <w:rPr>
                <w:rFonts w:ascii="Times New Roman" w:hAnsi="Times New Roman" w:cs="Times New Roman"/>
                <w:sz w:val="24"/>
                <w:szCs w:val="24"/>
                <w:lang w:val="en-GB"/>
              </w:rPr>
              <w:t xml:space="preserve"> their </w:t>
            </w:r>
            <w:r w:rsidRPr="00985F65">
              <w:rPr>
                <w:rFonts w:ascii="Times New Roman" w:hAnsi="Times New Roman" w:cs="Times New Roman"/>
                <w:sz w:val="24"/>
                <w:szCs w:val="24"/>
                <w:lang w:val="en-GB"/>
              </w:rPr>
              <w:t>responsibility</w:t>
            </w:r>
            <w:r w:rsidR="0017369A" w:rsidRPr="00985F65">
              <w:rPr>
                <w:rFonts w:ascii="Times New Roman" w:hAnsi="Times New Roman" w:cs="Times New Roman"/>
                <w:sz w:val="24"/>
                <w:szCs w:val="24"/>
                <w:lang w:val="en-GB"/>
              </w:rPr>
              <w:t xml:space="preserve"> </w:t>
            </w:r>
            <w:r w:rsidRPr="00985F65">
              <w:rPr>
                <w:rFonts w:ascii="Times New Roman" w:hAnsi="Times New Roman" w:cs="Times New Roman"/>
                <w:sz w:val="24"/>
                <w:szCs w:val="24"/>
                <w:lang w:val="en-GB"/>
              </w:rPr>
              <w:t>at</w:t>
            </w:r>
            <w:r w:rsidR="0017369A" w:rsidRPr="00985F65">
              <w:rPr>
                <w:rFonts w:ascii="Times New Roman" w:hAnsi="Times New Roman" w:cs="Times New Roman"/>
                <w:sz w:val="24"/>
                <w:szCs w:val="24"/>
                <w:lang w:val="en-GB"/>
              </w:rPr>
              <w:t xml:space="preserve"> </w:t>
            </w:r>
            <w:r w:rsidRPr="00985F65">
              <w:rPr>
                <w:rFonts w:ascii="Times New Roman" w:hAnsi="Times New Roman" w:cs="Times New Roman"/>
                <w:sz w:val="24"/>
                <w:szCs w:val="24"/>
                <w:lang w:val="en-GB"/>
              </w:rPr>
              <w:t>personal</w:t>
            </w:r>
            <w:r w:rsidR="0017369A" w:rsidRPr="00985F65">
              <w:rPr>
                <w:rFonts w:ascii="Times New Roman" w:hAnsi="Times New Roman" w:cs="Times New Roman"/>
                <w:sz w:val="24"/>
                <w:szCs w:val="24"/>
                <w:lang w:val="en-GB"/>
              </w:rPr>
              <w:t xml:space="preserve"> </w:t>
            </w:r>
            <w:r w:rsidRPr="00985F65">
              <w:rPr>
                <w:rFonts w:ascii="Times New Roman" w:hAnsi="Times New Roman" w:cs="Times New Roman"/>
                <w:sz w:val="24"/>
                <w:szCs w:val="24"/>
                <w:lang w:val="en-GB"/>
              </w:rPr>
              <w:t>and</w:t>
            </w:r>
            <w:r w:rsidR="0017369A" w:rsidRPr="00985F65">
              <w:rPr>
                <w:rFonts w:ascii="Times New Roman" w:hAnsi="Times New Roman" w:cs="Times New Roman"/>
                <w:sz w:val="24"/>
                <w:szCs w:val="24"/>
                <w:lang w:val="en-GB"/>
              </w:rPr>
              <w:t xml:space="preserve"> </w:t>
            </w:r>
            <w:r w:rsidRPr="00985F65">
              <w:rPr>
                <w:rFonts w:ascii="Times New Roman" w:hAnsi="Times New Roman" w:cs="Times New Roman"/>
                <w:sz w:val="24"/>
                <w:szCs w:val="24"/>
                <w:lang w:val="en-GB"/>
              </w:rPr>
              <w:t>institutional</w:t>
            </w:r>
            <w:r w:rsidR="0017369A" w:rsidRPr="00985F65">
              <w:rPr>
                <w:rFonts w:ascii="Times New Roman" w:hAnsi="Times New Roman" w:cs="Times New Roman"/>
                <w:sz w:val="24"/>
                <w:szCs w:val="24"/>
                <w:lang w:val="en-GB"/>
              </w:rPr>
              <w:t xml:space="preserve"> </w:t>
            </w:r>
            <w:r w:rsidRPr="00985F65">
              <w:rPr>
                <w:rFonts w:ascii="Times New Roman" w:hAnsi="Times New Roman" w:cs="Times New Roman"/>
                <w:sz w:val="24"/>
                <w:szCs w:val="24"/>
                <w:lang w:val="en-GB"/>
              </w:rPr>
              <w:t>level</w:t>
            </w:r>
            <w:r w:rsidR="007B7761" w:rsidRPr="00985F65">
              <w:rPr>
                <w:rFonts w:ascii="Times New Roman" w:hAnsi="Times New Roman" w:cs="Times New Roman"/>
                <w:sz w:val="24"/>
                <w:szCs w:val="24"/>
                <w:lang w:val="en-GB"/>
              </w:rPr>
              <w:t xml:space="preserve">. </w:t>
            </w:r>
          </w:p>
          <w:p w14:paraId="08E7FABB" w14:textId="77777777" w:rsidR="005170C1" w:rsidRPr="00985F65" w:rsidRDefault="005170C1" w:rsidP="005170C1">
            <w:pPr>
              <w:jc w:val="both"/>
              <w:rPr>
                <w:rFonts w:ascii="Times New Roman" w:hAnsi="Times New Roman" w:cs="Times New Roman"/>
                <w:sz w:val="24"/>
                <w:szCs w:val="24"/>
                <w:lang w:val="en-GB"/>
              </w:rPr>
            </w:pPr>
          </w:p>
          <w:p w14:paraId="01A6BE0A" w14:textId="77777777" w:rsidR="00517233" w:rsidRPr="00985F65" w:rsidRDefault="00517233" w:rsidP="005170C1">
            <w:pPr>
              <w:jc w:val="both"/>
              <w:rPr>
                <w:rFonts w:ascii="Times New Roman" w:hAnsi="Times New Roman" w:cs="Times New Roman"/>
                <w:b/>
                <w:bCs/>
                <w:sz w:val="24"/>
                <w:szCs w:val="24"/>
                <w:lang w:val="en-GB"/>
              </w:rPr>
            </w:pPr>
            <w:r w:rsidRPr="00985F65">
              <w:rPr>
                <w:rFonts w:ascii="Times New Roman" w:hAnsi="Times New Roman" w:cs="Times New Roman"/>
                <w:b/>
                <w:bCs/>
                <w:sz w:val="24"/>
                <w:szCs w:val="24"/>
                <w:lang w:val="en-GB"/>
              </w:rPr>
              <w:t xml:space="preserve">ITU -T Study Group 5 </w:t>
            </w:r>
          </w:p>
          <w:p w14:paraId="5545FB1D" w14:textId="77777777" w:rsidR="00517233" w:rsidRPr="00985F65" w:rsidRDefault="00517233" w:rsidP="005170C1">
            <w:pPr>
              <w:jc w:val="both"/>
              <w:rPr>
                <w:rFonts w:ascii="Times New Roman" w:hAnsi="Times New Roman" w:cs="Times New Roman"/>
                <w:sz w:val="24"/>
                <w:szCs w:val="24"/>
                <w:lang w:val="en-GB"/>
              </w:rPr>
            </w:pPr>
          </w:p>
          <w:p w14:paraId="28B4B75A" w14:textId="384BE982" w:rsidR="00517233" w:rsidRPr="00985F65" w:rsidRDefault="000914BD" w:rsidP="005170C1">
            <w:p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The presenter revealed the structure of ITU Study Group 5. It arises from the EACO, which consolidates the regional position. </w:t>
            </w:r>
            <w:r w:rsidRPr="00985F65">
              <w:rPr>
                <w:rFonts w:ascii="Times New Roman" w:hAnsi="Times New Roman" w:cs="Times New Roman"/>
                <w:sz w:val="24"/>
                <w:szCs w:val="24"/>
                <w:lang w:val="en-GB"/>
              </w:rPr>
              <w:lastRenderedPageBreak/>
              <w:t>Then to ATU (Africa Telecommunic</w:t>
            </w:r>
            <w:r w:rsidR="0050253E">
              <w:rPr>
                <w:rFonts w:ascii="Times New Roman" w:hAnsi="Times New Roman" w:cs="Times New Roman"/>
                <w:sz w:val="24"/>
                <w:szCs w:val="24"/>
                <w:lang w:val="en-GB"/>
              </w:rPr>
              <w:t>ations Union) which provides a C</w:t>
            </w:r>
            <w:r w:rsidRPr="00985F65">
              <w:rPr>
                <w:rFonts w:ascii="Times New Roman" w:hAnsi="Times New Roman" w:cs="Times New Roman"/>
                <w:sz w:val="24"/>
                <w:szCs w:val="24"/>
                <w:lang w:val="en-GB"/>
              </w:rPr>
              <w:t xml:space="preserve">ontinental perspective. </w:t>
            </w:r>
            <w:r w:rsidR="00517233" w:rsidRPr="00985F65">
              <w:rPr>
                <w:rFonts w:ascii="Times New Roman" w:hAnsi="Times New Roman" w:cs="Times New Roman"/>
                <w:sz w:val="24"/>
                <w:szCs w:val="24"/>
                <w:lang w:val="en-GB"/>
              </w:rPr>
              <w:t xml:space="preserve"> </w:t>
            </w:r>
          </w:p>
          <w:p w14:paraId="388E84CE" w14:textId="6FE176AD" w:rsidR="00F506DA" w:rsidRPr="00985F65" w:rsidRDefault="00F506DA" w:rsidP="005170C1">
            <w:p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Thereafter comes the ITU (International Telecommunications Union) where regions can coalesce to come up with </w:t>
            </w:r>
            <w:r w:rsidR="0062243E">
              <w:rPr>
                <w:rFonts w:ascii="Times New Roman" w:hAnsi="Times New Roman" w:cs="Times New Roman"/>
                <w:sz w:val="24"/>
                <w:szCs w:val="24"/>
                <w:lang w:val="en-GB"/>
              </w:rPr>
              <w:t>the</w:t>
            </w:r>
            <w:r w:rsidRPr="00985F65">
              <w:rPr>
                <w:rFonts w:ascii="Times New Roman" w:hAnsi="Times New Roman" w:cs="Times New Roman"/>
                <w:sz w:val="24"/>
                <w:szCs w:val="24"/>
                <w:lang w:val="en-GB"/>
              </w:rPr>
              <w:t xml:space="preserve"> position. All these are important to determine the direction of the telecommunication industry. </w:t>
            </w:r>
          </w:p>
          <w:p w14:paraId="421ECF8A" w14:textId="693025A0" w:rsidR="00517233" w:rsidRPr="00985F65" w:rsidRDefault="00517233" w:rsidP="005170C1">
            <w:p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 </w:t>
            </w:r>
          </w:p>
          <w:p w14:paraId="0126317E" w14:textId="5349FD23" w:rsidR="002C4183" w:rsidRPr="00985F65" w:rsidRDefault="00F506DA" w:rsidP="005170C1">
            <w:p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Study Group 5 is at the level of ITU and with it</w:t>
            </w:r>
            <w:r w:rsidR="0050253E">
              <w:rPr>
                <w:rFonts w:ascii="Times New Roman" w:hAnsi="Times New Roman" w:cs="Times New Roman"/>
                <w:sz w:val="24"/>
                <w:szCs w:val="24"/>
                <w:lang w:val="en-GB"/>
              </w:rPr>
              <w:t>s</w:t>
            </w:r>
            <w:r w:rsidRPr="00985F65">
              <w:rPr>
                <w:rFonts w:ascii="Times New Roman" w:hAnsi="Times New Roman" w:cs="Times New Roman"/>
                <w:sz w:val="24"/>
                <w:szCs w:val="24"/>
                <w:lang w:val="en-GB"/>
              </w:rPr>
              <w:t xml:space="preserve"> mandate laid out as Environment, Climate Change and Circular Economy, where E-waste falls. It </w:t>
            </w:r>
            <w:r w:rsidR="002C4183" w:rsidRPr="00985F65">
              <w:rPr>
                <w:rFonts w:ascii="Times New Roman" w:hAnsi="Times New Roman" w:cs="Times New Roman"/>
                <w:sz w:val="24"/>
                <w:szCs w:val="24"/>
                <w:lang w:val="en-GB"/>
              </w:rPr>
              <w:t xml:space="preserve">includes Member States, sector members, academia and associates in ITU. This informs the strategy at EACO. </w:t>
            </w:r>
            <w:r w:rsidRPr="00985F65">
              <w:rPr>
                <w:rFonts w:ascii="Times New Roman" w:hAnsi="Times New Roman" w:cs="Times New Roman"/>
                <w:sz w:val="24"/>
                <w:szCs w:val="24"/>
                <w:lang w:val="en-GB"/>
              </w:rPr>
              <w:t xml:space="preserve">The group develops standards of operation. </w:t>
            </w:r>
          </w:p>
          <w:p w14:paraId="5033C4A4" w14:textId="77777777" w:rsidR="002C4183" w:rsidRPr="00985F65" w:rsidRDefault="002C4183" w:rsidP="005170C1">
            <w:pPr>
              <w:jc w:val="both"/>
              <w:rPr>
                <w:rFonts w:ascii="Times New Roman" w:hAnsi="Times New Roman" w:cs="Times New Roman"/>
                <w:sz w:val="24"/>
                <w:szCs w:val="24"/>
                <w:lang w:val="en-GB"/>
              </w:rPr>
            </w:pPr>
          </w:p>
          <w:p w14:paraId="30378293" w14:textId="6ECA480D" w:rsidR="002C4183" w:rsidRPr="00985F65" w:rsidRDefault="00F506DA" w:rsidP="005170C1">
            <w:pPr>
              <w:jc w:val="both"/>
              <w:rPr>
                <w:rFonts w:ascii="Times New Roman" w:hAnsi="Times New Roman" w:cs="Times New Roman"/>
                <w:i/>
                <w:iCs/>
                <w:sz w:val="24"/>
                <w:szCs w:val="24"/>
                <w:lang w:val="en-GB"/>
              </w:rPr>
            </w:pPr>
            <w:r w:rsidRPr="00985F65">
              <w:rPr>
                <w:rFonts w:ascii="Times New Roman" w:hAnsi="Times New Roman" w:cs="Times New Roman"/>
                <w:i/>
                <w:iCs/>
                <w:sz w:val="24"/>
                <w:szCs w:val="24"/>
                <w:lang w:val="en-GB"/>
              </w:rPr>
              <w:t xml:space="preserve">Purpose of developing standards </w:t>
            </w:r>
          </w:p>
          <w:p w14:paraId="787D6DC7" w14:textId="7B42C767" w:rsidR="002C4183" w:rsidRPr="00985F65" w:rsidRDefault="002C4183" w:rsidP="005170C1">
            <w:p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There is need for standards that are </w:t>
            </w:r>
            <w:r w:rsidR="00F506DA" w:rsidRPr="00985F65">
              <w:rPr>
                <w:rFonts w:ascii="Times New Roman" w:hAnsi="Times New Roman" w:cs="Times New Roman"/>
                <w:sz w:val="24"/>
                <w:szCs w:val="24"/>
                <w:lang w:val="en-GB"/>
              </w:rPr>
              <w:t>developed</w:t>
            </w:r>
            <w:r w:rsidRPr="00985F65">
              <w:rPr>
                <w:rFonts w:ascii="Times New Roman" w:hAnsi="Times New Roman" w:cs="Times New Roman"/>
                <w:sz w:val="24"/>
                <w:szCs w:val="24"/>
                <w:lang w:val="en-GB"/>
              </w:rPr>
              <w:t xml:space="preserve"> at the regional </w:t>
            </w:r>
            <w:r w:rsidR="00F506DA" w:rsidRPr="00985F65">
              <w:rPr>
                <w:rFonts w:ascii="Times New Roman" w:hAnsi="Times New Roman" w:cs="Times New Roman"/>
                <w:sz w:val="24"/>
                <w:szCs w:val="24"/>
                <w:lang w:val="en-GB"/>
              </w:rPr>
              <w:t>level</w:t>
            </w:r>
            <w:r w:rsidRPr="00985F65">
              <w:rPr>
                <w:rFonts w:ascii="Times New Roman" w:hAnsi="Times New Roman" w:cs="Times New Roman"/>
                <w:sz w:val="24"/>
                <w:szCs w:val="24"/>
                <w:lang w:val="en-GB"/>
              </w:rPr>
              <w:t xml:space="preserve">. They help to drive competition at international standards; lower cost for services, reduces technical barriers, fosters interoperability; allows for manufacturers and operators to network and mostly reduce negative effects to the environment. </w:t>
            </w:r>
          </w:p>
          <w:p w14:paraId="27A95311" w14:textId="7B03213B" w:rsidR="00517233" w:rsidRPr="00985F65" w:rsidRDefault="00517233" w:rsidP="005170C1">
            <w:p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 </w:t>
            </w:r>
          </w:p>
          <w:p w14:paraId="5EFCC081" w14:textId="61C75562" w:rsidR="00517233" w:rsidRPr="00985F65" w:rsidRDefault="00F506DA" w:rsidP="005170C1">
            <w:pPr>
              <w:jc w:val="both"/>
              <w:rPr>
                <w:rFonts w:ascii="Times New Roman" w:hAnsi="Times New Roman" w:cs="Times New Roman"/>
                <w:i/>
                <w:iCs/>
                <w:sz w:val="24"/>
                <w:szCs w:val="24"/>
                <w:lang w:val="en-GB"/>
              </w:rPr>
            </w:pPr>
            <w:r w:rsidRPr="00985F65">
              <w:rPr>
                <w:rFonts w:ascii="Times New Roman" w:hAnsi="Times New Roman" w:cs="Times New Roman"/>
                <w:i/>
                <w:iCs/>
                <w:sz w:val="24"/>
                <w:szCs w:val="24"/>
                <w:lang w:val="en-GB"/>
              </w:rPr>
              <w:t>Weaknesses</w:t>
            </w:r>
            <w:r w:rsidR="000F5567" w:rsidRPr="00985F65">
              <w:rPr>
                <w:rFonts w:ascii="Times New Roman" w:hAnsi="Times New Roman" w:cs="Times New Roman"/>
                <w:i/>
                <w:iCs/>
                <w:sz w:val="24"/>
                <w:szCs w:val="24"/>
                <w:lang w:val="en-GB"/>
              </w:rPr>
              <w:t xml:space="preserve"> and challenges </w:t>
            </w:r>
          </w:p>
          <w:p w14:paraId="09EA16E7" w14:textId="60A3CDFD" w:rsidR="00400C93" w:rsidRPr="00985F65" w:rsidRDefault="00400C93" w:rsidP="00CA6791">
            <w:pPr>
              <w:pStyle w:val="ListParagraph"/>
              <w:numPr>
                <w:ilvl w:val="0"/>
                <w:numId w:val="20"/>
              </w:numPr>
              <w:ind w:left="430" w:hanging="270"/>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No common definition of e-waste</w:t>
            </w:r>
          </w:p>
          <w:p w14:paraId="61D377FB" w14:textId="688D6E13" w:rsidR="000F5567" w:rsidRPr="00985F65" w:rsidRDefault="000F5567" w:rsidP="00CA6791">
            <w:pPr>
              <w:pStyle w:val="ListParagraph"/>
              <w:numPr>
                <w:ilvl w:val="0"/>
                <w:numId w:val="20"/>
              </w:numPr>
              <w:ind w:left="430" w:hanging="270"/>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Illegal trafficking </w:t>
            </w:r>
            <w:r w:rsidR="00400C93" w:rsidRPr="00985F65">
              <w:rPr>
                <w:rFonts w:ascii="Times New Roman" w:hAnsi="Times New Roman" w:cs="Times New Roman"/>
                <w:sz w:val="24"/>
                <w:szCs w:val="24"/>
                <w:lang w:val="en-GB"/>
              </w:rPr>
              <w:t xml:space="preserve">of e-waste </w:t>
            </w:r>
          </w:p>
          <w:p w14:paraId="0CB473D4" w14:textId="2A28283F" w:rsidR="000F5567" w:rsidRPr="00985F65" w:rsidRDefault="003365A7" w:rsidP="00CA6791">
            <w:pPr>
              <w:pStyle w:val="ListParagraph"/>
              <w:numPr>
                <w:ilvl w:val="0"/>
                <w:numId w:val="20"/>
              </w:numPr>
              <w:ind w:left="430" w:hanging="270"/>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Heterogeneous</w:t>
            </w:r>
            <w:r w:rsidR="000F5567" w:rsidRPr="00985F65">
              <w:rPr>
                <w:rFonts w:ascii="Times New Roman" w:hAnsi="Times New Roman" w:cs="Times New Roman"/>
                <w:sz w:val="24"/>
                <w:szCs w:val="24"/>
                <w:lang w:val="en-GB"/>
              </w:rPr>
              <w:t xml:space="preserve"> </w:t>
            </w:r>
            <w:r w:rsidRPr="00985F65">
              <w:rPr>
                <w:rFonts w:ascii="Times New Roman" w:hAnsi="Times New Roman" w:cs="Times New Roman"/>
                <w:sz w:val="24"/>
                <w:szCs w:val="24"/>
                <w:lang w:val="en-GB"/>
              </w:rPr>
              <w:t>reporting</w:t>
            </w:r>
            <w:r w:rsidR="000F5567" w:rsidRPr="00985F65">
              <w:rPr>
                <w:rFonts w:ascii="Times New Roman" w:hAnsi="Times New Roman" w:cs="Times New Roman"/>
                <w:sz w:val="24"/>
                <w:szCs w:val="24"/>
                <w:lang w:val="en-GB"/>
              </w:rPr>
              <w:t xml:space="preserve"> requirements (differing re</w:t>
            </w:r>
            <w:r w:rsidR="00400C93" w:rsidRPr="00985F65">
              <w:rPr>
                <w:rFonts w:ascii="Times New Roman" w:hAnsi="Times New Roman" w:cs="Times New Roman"/>
                <w:sz w:val="24"/>
                <w:szCs w:val="24"/>
                <w:lang w:val="en-GB"/>
              </w:rPr>
              <w:t>quirements in different countries</w:t>
            </w:r>
            <w:r w:rsidR="000F5567" w:rsidRPr="00985F65">
              <w:rPr>
                <w:rFonts w:ascii="Times New Roman" w:hAnsi="Times New Roman" w:cs="Times New Roman"/>
                <w:sz w:val="24"/>
                <w:szCs w:val="24"/>
                <w:lang w:val="en-GB"/>
              </w:rPr>
              <w:t xml:space="preserve"> and not homogeneous) </w:t>
            </w:r>
          </w:p>
          <w:p w14:paraId="11F1F65B" w14:textId="77777777" w:rsidR="000F5567" w:rsidRPr="00985F65" w:rsidRDefault="000F5567" w:rsidP="00CA6791">
            <w:pPr>
              <w:pStyle w:val="ListParagraph"/>
              <w:numPr>
                <w:ilvl w:val="0"/>
                <w:numId w:val="20"/>
              </w:numPr>
              <w:ind w:left="430" w:hanging="270"/>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Speculation on compliance costs </w:t>
            </w:r>
          </w:p>
          <w:p w14:paraId="324D294C" w14:textId="67A62DEB" w:rsidR="000F5567" w:rsidRPr="00985F65" w:rsidRDefault="000F5567" w:rsidP="00CA6791">
            <w:pPr>
              <w:pStyle w:val="ListParagraph"/>
              <w:numPr>
                <w:ilvl w:val="0"/>
                <w:numId w:val="20"/>
              </w:numPr>
              <w:ind w:left="430" w:hanging="270"/>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Lack of data mor</w:t>
            </w:r>
            <w:r w:rsidR="00014CD8" w:rsidRPr="00985F65">
              <w:rPr>
                <w:rFonts w:ascii="Times New Roman" w:hAnsi="Times New Roman" w:cs="Times New Roman"/>
                <w:sz w:val="24"/>
                <w:szCs w:val="24"/>
                <w:lang w:val="en-GB"/>
              </w:rPr>
              <w:t>e</w:t>
            </w:r>
            <w:r w:rsidRPr="00985F65">
              <w:rPr>
                <w:rFonts w:ascii="Times New Roman" w:hAnsi="Times New Roman" w:cs="Times New Roman"/>
                <w:sz w:val="24"/>
                <w:szCs w:val="24"/>
                <w:lang w:val="en-GB"/>
              </w:rPr>
              <w:t xml:space="preserve"> </w:t>
            </w:r>
            <w:r w:rsidR="00014CD8" w:rsidRPr="00985F65">
              <w:rPr>
                <w:rFonts w:ascii="Times New Roman" w:hAnsi="Times New Roman" w:cs="Times New Roman"/>
                <w:sz w:val="24"/>
                <w:szCs w:val="24"/>
                <w:lang w:val="en-GB"/>
              </w:rPr>
              <w:t>internationally</w:t>
            </w:r>
            <w:r w:rsidRPr="00985F65">
              <w:rPr>
                <w:rFonts w:ascii="Times New Roman" w:hAnsi="Times New Roman" w:cs="Times New Roman"/>
                <w:sz w:val="24"/>
                <w:szCs w:val="24"/>
                <w:lang w:val="en-GB"/>
              </w:rPr>
              <w:t xml:space="preserve"> comparable data</w:t>
            </w:r>
          </w:p>
          <w:p w14:paraId="359069A4" w14:textId="3270B8B7" w:rsidR="000F5567" w:rsidRPr="00985F65" w:rsidRDefault="000F5567" w:rsidP="00CA6791">
            <w:pPr>
              <w:pStyle w:val="ListParagraph"/>
              <w:numPr>
                <w:ilvl w:val="0"/>
                <w:numId w:val="20"/>
              </w:numPr>
              <w:ind w:left="430" w:hanging="270"/>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Developing country specific criticalities </w:t>
            </w:r>
          </w:p>
          <w:p w14:paraId="09273320" w14:textId="2AE02C83" w:rsidR="000F5567" w:rsidRPr="00985F65" w:rsidRDefault="000F5567" w:rsidP="00CA6791">
            <w:pPr>
              <w:pStyle w:val="ListParagraph"/>
              <w:numPr>
                <w:ilvl w:val="0"/>
                <w:numId w:val="20"/>
              </w:numPr>
              <w:ind w:left="430" w:hanging="270"/>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Lack of funding </w:t>
            </w:r>
          </w:p>
          <w:p w14:paraId="444EE3CB" w14:textId="116A6C93" w:rsidR="000F5567" w:rsidRPr="00985F65" w:rsidRDefault="000F5567" w:rsidP="00CA6791">
            <w:pPr>
              <w:pStyle w:val="ListParagraph"/>
              <w:numPr>
                <w:ilvl w:val="0"/>
                <w:numId w:val="20"/>
              </w:numPr>
              <w:ind w:left="430" w:hanging="270"/>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Lac</w:t>
            </w:r>
            <w:r w:rsidR="00400C93" w:rsidRPr="00985F65">
              <w:rPr>
                <w:rFonts w:ascii="Times New Roman" w:hAnsi="Times New Roman" w:cs="Times New Roman"/>
                <w:sz w:val="24"/>
                <w:szCs w:val="24"/>
                <w:lang w:val="en-GB"/>
              </w:rPr>
              <w:t>k</w:t>
            </w:r>
            <w:r w:rsidRPr="00985F65">
              <w:rPr>
                <w:rFonts w:ascii="Times New Roman" w:hAnsi="Times New Roman" w:cs="Times New Roman"/>
                <w:sz w:val="24"/>
                <w:szCs w:val="24"/>
                <w:lang w:val="en-GB"/>
              </w:rPr>
              <w:t xml:space="preserve"> of transparent management </w:t>
            </w:r>
          </w:p>
          <w:p w14:paraId="33033B10" w14:textId="77777777" w:rsidR="000F5567" w:rsidRPr="00985F65" w:rsidRDefault="000F5567" w:rsidP="000F5567">
            <w:pPr>
              <w:jc w:val="both"/>
              <w:rPr>
                <w:rFonts w:ascii="Times New Roman" w:hAnsi="Times New Roman" w:cs="Times New Roman"/>
                <w:sz w:val="24"/>
                <w:szCs w:val="24"/>
                <w:lang w:val="en-GB"/>
              </w:rPr>
            </w:pPr>
          </w:p>
          <w:p w14:paraId="5A7BE711" w14:textId="6D15C2BE" w:rsidR="000F5567" w:rsidRPr="00985F65" w:rsidRDefault="000F5567" w:rsidP="000F5567">
            <w:pPr>
              <w:jc w:val="both"/>
              <w:rPr>
                <w:rFonts w:ascii="Times New Roman" w:hAnsi="Times New Roman" w:cs="Times New Roman"/>
                <w:i/>
                <w:iCs/>
                <w:sz w:val="24"/>
                <w:szCs w:val="24"/>
                <w:lang w:val="en-GB"/>
              </w:rPr>
            </w:pPr>
            <w:r w:rsidRPr="00985F65">
              <w:rPr>
                <w:rFonts w:ascii="Times New Roman" w:hAnsi="Times New Roman" w:cs="Times New Roman"/>
                <w:i/>
                <w:iCs/>
                <w:sz w:val="24"/>
                <w:szCs w:val="24"/>
                <w:lang w:val="en-GB"/>
              </w:rPr>
              <w:t xml:space="preserve">Next Steps </w:t>
            </w:r>
          </w:p>
          <w:p w14:paraId="112A5AC3" w14:textId="1034BA33" w:rsidR="000F5567" w:rsidRPr="00985F65" w:rsidRDefault="000F5567" w:rsidP="000F5567">
            <w:p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lastRenderedPageBreak/>
              <w:t>Raise awareness</w:t>
            </w:r>
            <w:r w:rsidR="00400C93" w:rsidRPr="00985F65">
              <w:rPr>
                <w:rFonts w:ascii="Times New Roman" w:hAnsi="Times New Roman" w:cs="Times New Roman"/>
                <w:sz w:val="24"/>
                <w:szCs w:val="24"/>
                <w:lang w:val="en-GB"/>
              </w:rPr>
              <w:t xml:space="preserve">; </w:t>
            </w:r>
            <w:r w:rsidR="009A57DE" w:rsidRPr="00985F65">
              <w:rPr>
                <w:rFonts w:ascii="Times New Roman" w:hAnsi="Times New Roman" w:cs="Times New Roman"/>
                <w:sz w:val="24"/>
                <w:szCs w:val="24"/>
                <w:lang w:val="en-GB"/>
              </w:rPr>
              <w:t xml:space="preserve">promote Public-Private-Partnerships, improve production that is eco-friendly; implement international standards; make laws to facilitate e-waste management. </w:t>
            </w:r>
          </w:p>
          <w:p w14:paraId="5A93D004" w14:textId="77777777" w:rsidR="000F5567" w:rsidRPr="00985F65" w:rsidRDefault="000F5567" w:rsidP="000F5567">
            <w:pPr>
              <w:jc w:val="both"/>
              <w:rPr>
                <w:rFonts w:ascii="Times New Roman" w:hAnsi="Times New Roman" w:cs="Times New Roman"/>
                <w:sz w:val="24"/>
                <w:szCs w:val="24"/>
                <w:lang w:val="en-GB"/>
              </w:rPr>
            </w:pPr>
          </w:p>
          <w:p w14:paraId="60C176D7" w14:textId="7E1AC2A7" w:rsidR="000F5567" w:rsidRPr="00985F65" w:rsidRDefault="000F5567" w:rsidP="000F5567">
            <w:p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There is an upcoming meeting ITU Study group 5 in Poland</w:t>
            </w:r>
            <w:r w:rsidR="00D462B4" w:rsidRPr="00985F65">
              <w:rPr>
                <w:rFonts w:ascii="Times New Roman" w:hAnsi="Times New Roman" w:cs="Times New Roman"/>
                <w:sz w:val="24"/>
                <w:szCs w:val="24"/>
                <w:lang w:val="en-GB"/>
              </w:rPr>
              <w:t xml:space="preserve"> </w:t>
            </w:r>
            <w:r w:rsidRPr="00985F65">
              <w:rPr>
                <w:rFonts w:ascii="Times New Roman" w:hAnsi="Times New Roman" w:cs="Times New Roman"/>
                <w:sz w:val="24"/>
                <w:szCs w:val="24"/>
                <w:lang w:val="en-GB"/>
              </w:rPr>
              <w:t>in June</w:t>
            </w:r>
            <w:r w:rsidR="00D462B4" w:rsidRPr="00985F65">
              <w:rPr>
                <w:rFonts w:ascii="Times New Roman" w:hAnsi="Times New Roman" w:cs="Times New Roman"/>
                <w:sz w:val="24"/>
                <w:szCs w:val="24"/>
                <w:lang w:val="en-GB"/>
              </w:rPr>
              <w:t xml:space="preserve"> 2024</w:t>
            </w:r>
            <w:r w:rsidRPr="00985F65">
              <w:rPr>
                <w:rFonts w:ascii="Times New Roman" w:hAnsi="Times New Roman" w:cs="Times New Roman"/>
                <w:sz w:val="24"/>
                <w:szCs w:val="24"/>
                <w:lang w:val="en-GB"/>
              </w:rPr>
              <w:t xml:space="preserve">. </w:t>
            </w:r>
          </w:p>
          <w:p w14:paraId="035FD86A" w14:textId="77777777" w:rsidR="000F5567" w:rsidRPr="00985F65" w:rsidRDefault="000F5567" w:rsidP="000F5567">
            <w:pPr>
              <w:jc w:val="both"/>
              <w:rPr>
                <w:rFonts w:ascii="Times New Roman" w:hAnsi="Times New Roman" w:cs="Times New Roman"/>
                <w:sz w:val="24"/>
                <w:szCs w:val="24"/>
                <w:lang w:val="en-GB"/>
              </w:rPr>
            </w:pPr>
          </w:p>
          <w:p w14:paraId="4409671B" w14:textId="55B8CBB4" w:rsidR="000F5567" w:rsidRPr="00985F65" w:rsidRDefault="000F5567" w:rsidP="000F5567">
            <w:p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Regional Group for Africa will meet in </w:t>
            </w:r>
            <w:r w:rsidR="00D462B4" w:rsidRPr="00985F65">
              <w:rPr>
                <w:rFonts w:ascii="Times New Roman" w:hAnsi="Times New Roman" w:cs="Times New Roman"/>
                <w:sz w:val="24"/>
                <w:szCs w:val="24"/>
                <w:lang w:val="en-GB"/>
              </w:rPr>
              <w:t xml:space="preserve">Ouagadougou </w:t>
            </w:r>
            <w:r w:rsidRPr="00985F65">
              <w:rPr>
                <w:rFonts w:ascii="Times New Roman" w:hAnsi="Times New Roman" w:cs="Times New Roman"/>
                <w:sz w:val="24"/>
                <w:szCs w:val="24"/>
                <w:lang w:val="en-GB"/>
              </w:rPr>
              <w:t xml:space="preserve">Burkina Faso </w:t>
            </w:r>
            <w:r w:rsidR="0050253E">
              <w:rPr>
                <w:rFonts w:ascii="Times New Roman" w:hAnsi="Times New Roman" w:cs="Times New Roman"/>
                <w:sz w:val="24"/>
                <w:szCs w:val="24"/>
                <w:lang w:val="en-GB"/>
              </w:rPr>
              <w:t>in May</w:t>
            </w:r>
            <w:r w:rsidR="00D462B4" w:rsidRPr="00985F65">
              <w:rPr>
                <w:rFonts w:ascii="Times New Roman" w:hAnsi="Times New Roman" w:cs="Times New Roman"/>
                <w:sz w:val="24"/>
                <w:szCs w:val="24"/>
                <w:lang w:val="en-GB"/>
              </w:rPr>
              <w:t xml:space="preserve"> 2024. </w:t>
            </w:r>
          </w:p>
          <w:p w14:paraId="4B397975" w14:textId="1022C129" w:rsidR="000F5567" w:rsidRPr="00985F65" w:rsidRDefault="000F5567" w:rsidP="005170C1">
            <w:pPr>
              <w:jc w:val="both"/>
              <w:rPr>
                <w:rFonts w:ascii="Times New Roman" w:hAnsi="Times New Roman" w:cs="Times New Roman"/>
                <w:sz w:val="24"/>
                <w:szCs w:val="24"/>
                <w:lang w:val="en-GB"/>
              </w:rPr>
            </w:pPr>
          </w:p>
        </w:tc>
      </w:tr>
    </w:tbl>
    <w:p w14:paraId="77B9442B" w14:textId="77777777" w:rsidR="00151345" w:rsidRPr="00985F65" w:rsidRDefault="00151345" w:rsidP="003A1714">
      <w:pPr>
        <w:jc w:val="both"/>
        <w:rPr>
          <w:rFonts w:ascii="Times New Roman" w:hAnsi="Times New Roman" w:cs="Times New Roman"/>
          <w:sz w:val="24"/>
          <w:szCs w:val="24"/>
          <w:lang w:val="en-GB"/>
        </w:rPr>
      </w:pPr>
    </w:p>
    <w:p w14:paraId="2708B788" w14:textId="5913B358" w:rsidR="00BA1177" w:rsidRPr="00985F65" w:rsidRDefault="0098557C" w:rsidP="00CA6791">
      <w:pPr>
        <w:numPr>
          <w:ilvl w:val="0"/>
          <w:numId w:val="7"/>
        </w:numPr>
        <w:jc w:val="both"/>
        <w:rPr>
          <w:rFonts w:ascii="Times New Roman" w:hAnsi="Times New Roman" w:cs="Times New Roman"/>
          <w:b/>
          <w:sz w:val="24"/>
          <w:szCs w:val="24"/>
          <w:lang w:val="en-GB"/>
        </w:rPr>
      </w:pPr>
      <w:r w:rsidRPr="00985F65">
        <w:rPr>
          <w:rFonts w:ascii="Times New Roman" w:hAnsi="Times New Roman" w:cs="Times New Roman"/>
          <w:b/>
          <w:sz w:val="24"/>
          <w:szCs w:val="24"/>
          <w:lang w:val="en-GB"/>
        </w:rPr>
        <w:t xml:space="preserve">OBSERVATIONS AND </w:t>
      </w:r>
      <w:r w:rsidR="00AC6C61" w:rsidRPr="00985F65">
        <w:rPr>
          <w:rFonts w:ascii="Times New Roman" w:hAnsi="Times New Roman" w:cs="Times New Roman"/>
          <w:b/>
          <w:sz w:val="24"/>
          <w:szCs w:val="24"/>
          <w:lang w:val="en-GB"/>
        </w:rPr>
        <w:t xml:space="preserve">KEY TAKE AWAYS </w:t>
      </w:r>
    </w:p>
    <w:p w14:paraId="2FD624FF" w14:textId="77777777" w:rsidR="00985F65" w:rsidRPr="00985F65" w:rsidRDefault="000470E4" w:rsidP="00CB1A85">
      <w:pPr>
        <w:spacing w:after="0"/>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The </w:t>
      </w:r>
      <w:r w:rsidR="00985F65" w:rsidRPr="00985F65">
        <w:rPr>
          <w:rFonts w:ascii="Times New Roman" w:hAnsi="Times New Roman" w:cs="Times New Roman"/>
          <w:sz w:val="24"/>
          <w:szCs w:val="24"/>
          <w:lang w:val="en-GB"/>
        </w:rPr>
        <w:t>observations and k</w:t>
      </w:r>
      <w:r w:rsidR="005F7AFC" w:rsidRPr="00985F65">
        <w:rPr>
          <w:rFonts w:ascii="Times New Roman" w:hAnsi="Times New Roman" w:cs="Times New Roman"/>
          <w:sz w:val="24"/>
          <w:szCs w:val="24"/>
          <w:lang w:val="en-GB"/>
        </w:rPr>
        <w:t>ey takeaways from the workshops have been summarized from the discussions and interactions on different topics on e-waste management.</w:t>
      </w:r>
      <w:r w:rsidR="00830ED0" w:rsidRPr="00985F65">
        <w:rPr>
          <w:rFonts w:ascii="Times New Roman" w:hAnsi="Times New Roman" w:cs="Times New Roman"/>
          <w:sz w:val="24"/>
          <w:szCs w:val="24"/>
          <w:lang w:val="en-GB"/>
        </w:rPr>
        <w:t xml:space="preserve"> </w:t>
      </w:r>
      <w:r w:rsidR="005F7AFC" w:rsidRPr="00985F65">
        <w:rPr>
          <w:rFonts w:ascii="Times New Roman" w:hAnsi="Times New Roman" w:cs="Times New Roman"/>
          <w:sz w:val="24"/>
          <w:szCs w:val="24"/>
          <w:lang w:val="en-GB"/>
        </w:rPr>
        <w:t>The</w:t>
      </w:r>
      <w:r w:rsidR="00985F65" w:rsidRPr="00985F65">
        <w:rPr>
          <w:rFonts w:ascii="Times New Roman" w:hAnsi="Times New Roman" w:cs="Times New Roman"/>
          <w:sz w:val="24"/>
          <w:szCs w:val="24"/>
          <w:lang w:val="en-GB"/>
        </w:rPr>
        <w:t xml:space="preserve">se are- </w:t>
      </w:r>
    </w:p>
    <w:p w14:paraId="4A354A0A" w14:textId="4B58FC5C" w:rsidR="005F7AFC" w:rsidRPr="00985F65" w:rsidRDefault="00CB1A85" w:rsidP="00CB1A85">
      <w:pPr>
        <w:spacing w:after="0"/>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 </w:t>
      </w:r>
    </w:p>
    <w:p w14:paraId="6D94A8BC" w14:textId="7DBCD4F1" w:rsidR="00985F65" w:rsidRPr="00985F65" w:rsidRDefault="00985F65" w:rsidP="00CA6791">
      <w:pPr>
        <w:numPr>
          <w:ilvl w:val="0"/>
          <w:numId w:val="21"/>
        </w:numPr>
        <w:spacing w:after="0"/>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The meeting was guided by the Regional E-waste management strategy 2022 – 2027, and Member States shared the status of implementation of the document. It was evident that the document is a ver</w:t>
      </w:r>
      <w:r w:rsidR="0050253E">
        <w:rPr>
          <w:rFonts w:ascii="Times New Roman" w:hAnsi="Times New Roman" w:cs="Times New Roman"/>
          <w:sz w:val="24"/>
          <w:szCs w:val="24"/>
          <w:lang w:val="en-GB"/>
        </w:rPr>
        <w:t>y crucial reference in shaping Member S</w:t>
      </w:r>
      <w:r w:rsidRPr="00985F65">
        <w:rPr>
          <w:rFonts w:ascii="Times New Roman" w:hAnsi="Times New Roman" w:cs="Times New Roman"/>
          <w:sz w:val="24"/>
          <w:szCs w:val="24"/>
          <w:lang w:val="en-GB"/>
        </w:rPr>
        <w:t>tates in addressing the e-waste challenge through appropriate customization.</w:t>
      </w:r>
    </w:p>
    <w:p w14:paraId="7B1A201E" w14:textId="77777777" w:rsidR="00985F65" w:rsidRPr="00985F65" w:rsidRDefault="00985F65" w:rsidP="00985F65">
      <w:pPr>
        <w:spacing w:after="0"/>
        <w:jc w:val="both"/>
        <w:rPr>
          <w:rFonts w:ascii="Times New Roman" w:hAnsi="Times New Roman" w:cs="Times New Roman"/>
          <w:sz w:val="24"/>
          <w:szCs w:val="24"/>
          <w:lang w:val="en-GB"/>
        </w:rPr>
      </w:pPr>
    </w:p>
    <w:p w14:paraId="344F076D" w14:textId="540A1BD8" w:rsidR="00985F65" w:rsidRPr="00985F65" w:rsidRDefault="00985F65" w:rsidP="00CA6791">
      <w:pPr>
        <w:numPr>
          <w:ilvl w:val="0"/>
          <w:numId w:val="21"/>
        </w:numPr>
        <w:spacing w:after="0"/>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We explored the volumes of e-waste within our national borders and learnt that each member state has tens of tonnes of e-waste that requires appropriate disposal. The volumes are expanding exponentially as a result of rapid technological changes, increase in population, increased automation of services, </w:t>
      </w:r>
      <w:r w:rsidR="008159D8" w:rsidRPr="00985F65">
        <w:rPr>
          <w:rFonts w:ascii="Times New Roman" w:hAnsi="Times New Roman" w:cs="Times New Roman"/>
          <w:sz w:val="24"/>
          <w:szCs w:val="24"/>
          <w:lang w:val="en-GB"/>
        </w:rPr>
        <w:t>change</w:t>
      </w:r>
      <w:r w:rsidRPr="00985F65">
        <w:rPr>
          <w:rFonts w:ascii="Times New Roman" w:hAnsi="Times New Roman" w:cs="Times New Roman"/>
          <w:sz w:val="24"/>
          <w:szCs w:val="24"/>
          <w:lang w:val="en-GB"/>
        </w:rPr>
        <w:t xml:space="preserve"> of appetite among users of electronic equipment, importation of obsolete technologies and rudimentary e-waste collection, recycling and disposal technologies.</w:t>
      </w:r>
    </w:p>
    <w:p w14:paraId="56DCA30F" w14:textId="77777777" w:rsidR="00985F65" w:rsidRPr="00985F65" w:rsidRDefault="00985F65" w:rsidP="00985F65">
      <w:pPr>
        <w:spacing w:after="0"/>
        <w:jc w:val="both"/>
        <w:rPr>
          <w:rFonts w:ascii="Times New Roman" w:hAnsi="Times New Roman" w:cs="Times New Roman"/>
          <w:sz w:val="24"/>
          <w:szCs w:val="24"/>
          <w:lang w:val="en-GB"/>
        </w:rPr>
      </w:pPr>
    </w:p>
    <w:p w14:paraId="696854B5" w14:textId="20592ED4" w:rsidR="00985F65" w:rsidRPr="00985F65" w:rsidRDefault="0050253E" w:rsidP="00CA6791">
      <w:pPr>
        <w:numPr>
          <w:ilvl w:val="0"/>
          <w:numId w:val="21"/>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We learnt that Member S</w:t>
      </w:r>
      <w:r w:rsidR="00985F65" w:rsidRPr="00985F65">
        <w:rPr>
          <w:rFonts w:ascii="Times New Roman" w:hAnsi="Times New Roman" w:cs="Times New Roman"/>
          <w:sz w:val="24"/>
          <w:szCs w:val="24"/>
          <w:lang w:val="en-GB"/>
        </w:rPr>
        <w:t>tates have identified e-waste pollution as a major challenge and have put in place different types of legislation to address the menace. The policy and legislative framework was however felt to have many gaps and need to be strengthened. In addition, Member States agreed to embrace the e-waste Guidelines in place to help the players/actors in the area of e-waste.</w:t>
      </w:r>
    </w:p>
    <w:p w14:paraId="628690EC" w14:textId="77777777" w:rsidR="00985F65" w:rsidRPr="00985F65" w:rsidRDefault="00985F65" w:rsidP="00985F65">
      <w:pPr>
        <w:spacing w:after="0"/>
        <w:jc w:val="both"/>
        <w:rPr>
          <w:rFonts w:ascii="Times New Roman" w:hAnsi="Times New Roman" w:cs="Times New Roman"/>
          <w:sz w:val="24"/>
          <w:szCs w:val="24"/>
          <w:lang w:val="en-GB"/>
        </w:rPr>
      </w:pPr>
    </w:p>
    <w:p w14:paraId="5F72A086" w14:textId="30CCD869" w:rsidR="00985F65" w:rsidRPr="00985F65" w:rsidRDefault="00985F65" w:rsidP="00CA6791">
      <w:pPr>
        <w:numPr>
          <w:ilvl w:val="0"/>
          <w:numId w:val="21"/>
        </w:numPr>
        <w:spacing w:after="0"/>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On infrast</w:t>
      </w:r>
      <w:r w:rsidR="0050253E">
        <w:rPr>
          <w:rFonts w:ascii="Times New Roman" w:hAnsi="Times New Roman" w:cs="Times New Roman"/>
          <w:sz w:val="24"/>
          <w:szCs w:val="24"/>
          <w:lang w:val="en-GB"/>
        </w:rPr>
        <w:t>ructure to manage e-waste, all Member S</w:t>
      </w:r>
      <w:r w:rsidRPr="00985F65">
        <w:rPr>
          <w:rFonts w:ascii="Times New Roman" w:hAnsi="Times New Roman" w:cs="Times New Roman"/>
          <w:sz w:val="24"/>
          <w:szCs w:val="24"/>
          <w:lang w:val="en-GB"/>
        </w:rPr>
        <w:t>tates reported differing levels of inadequacy. Collection systems were poor as well as inadequate recycling and poor final disposal. This is an area that requires immediate intervention to enhance e-waste reduction an</w:t>
      </w:r>
      <w:r w:rsidR="0050253E">
        <w:rPr>
          <w:rFonts w:ascii="Times New Roman" w:hAnsi="Times New Roman" w:cs="Times New Roman"/>
          <w:sz w:val="24"/>
          <w:szCs w:val="24"/>
          <w:lang w:val="en-GB"/>
        </w:rPr>
        <w:t>d recycling. It was noted that Member S</w:t>
      </w:r>
      <w:r w:rsidRPr="00985F65">
        <w:rPr>
          <w:rFonts w:ascii="Times New Roman" w:hAnsi="Times New Roman" w:cs="Times New Roman"/>
          <w:sz w:val="24"/>
          <w:szCs w:val="24"/>
          <w:lang w:val="en-GB"/>
        </w:rPr>
        <w:t xml:space="preserve">tates </w:t>
      </w:r>
      <w:r w:rsidRPr="00985F65">
        <w:rPr>
          <w:rFonts w:ascii="Times New Roman" w:hAnsi="Times New Roman" w:cs="Times New Roman"/>
          <w:b/>
          <w:bCs/>
          <w:sz w:val="24"/>
          <w:szCs w:val="24"/>
          <w:lang w:val="en-GB"/>
        </w:rPr>
        <w:t>may not have adequate finances</w:t>
      </w:r>
      <w:r w:rsidRPr="00985F65">
        <w:rPr>
          <w:rFonts w:ascii="Times New Roman" w:hAnsi="Times New Roman" w:cs="Times New Roman"/>
          <w:sz w:val="24"/>
          <w:szCs w:val="24"/>
          <w:lang w:val="en-GB"/>
        </w:rPr>
        <w:t xml:space="preserve"> to invest in e-</w:t>
      </w:r>
      <w:r w:rsidRPr="00985F65">
        <w:rPr>
          <w:rFonts w:ascii="Times New Roman" w:hAnsi="Times New Roman" w:cs="Times New Roman"/>
          <w:sz w:val="24"/>
          <w:szCs w:val="24"/>
          <w:lang w:val="en-GB"/>
        </w:rPr>
        <w:lastRenderedPageBreak/>
        <w:t>waste management and hence the need to explore other innovative sustainable resource mobilization approaches.</w:t>
      </w:r>
    </w:p>
    <w:p w14:paraId="4B851902" w14:textId="77777777" w:rsidR="00985F65" w:rsidRPr="00985F65" w:rsidRDefault="00985F65" w:rsidP="00985F65">
      <w:pPr>
        <w:spacing w:after="0"/>
        <w:jc w:val="both"/>
        <w:rPr>
          <w:rFonts w:ascii="Times New Roman" w:hAnsi="Times New Roman" w:cs="Times New Roman"/>
          <w:sz w:val="24"/>
          <w:szCs w:val="24"/>
          <w:lang w:val="en-GB"/>
        </w:rPr>
      </w:pPr>
    </w:p>
    <w:p w14:paraId="4C1D43E2" w14:textId="64CFC76F" w:rsidR="00985F65" w:rsidRPr="00985F65" w:rsidRDefault="00985F65" w:rsidP="00CA6791">
      <w:pPr>
        <w:numPr>
          <w:ilvl w:val="0"/>
          <w:numId w:val="21"/>
        </w:numPr>
        <w:spacing w:after="0"/>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Members were taken through use of </w:t>
      </w:r>
      <w:r w:rsidRPr="00985F65">
        <w:rPr>
          <w:rFonts w:ascii="Times New Roman" w:hAnsi="Times New Roman" w:cs="Times New Roman"/>
          <w:b/>
          <w:bCs/>
          <w:sz w:val="24"/>
          <w:szCs w:val="24"/>
          <w:lang w:val="en-GB"/>
        </w:rPr>
        <w:t>Extended Producer Responsibility models by different</w:t>
      </w:r>
      <w:r w:rsidR="0050253E">
        <w:rPr>
          <w:rFonts w:ascii="Times New Roman" w:hAnsi="Times New Roman" w:cs="Times New Roman"/>
          <w:sz w:val="24"/>
          <w:szCs w:val="24"/>
          <w:lang w:val="en-GB"/>
        </w:rPr>
        <w:t xml:space="preserve"> C</w:t>
      </w:r>
      <w:r w:rsidRPr="00985F65">
        <w:rPr>
          <w:rFonts w:ascii="Times New Roman" w:hAnsi="Times New Roman" w:cs="Times New Roman"/>
          <w:sz w:val="24"/>
          <w:szCs w:val="24"/>
          <w:lang w:val="en-GB"/>
        </w:rPr>
        <w:t xml:space="preserve">ountries and noted that if embraced in the region could help inject more resources and technologies for e-waste management. Countries agreed to mainstream EPR in their legislation and require producers to take care of their products and waste arising therefrom beyond their end of life. </w:t>
      </w:r>
    </w:p>
    <w:p w14:paraId="19C20CFF" w14:textId="77777777" w:rsidR="00985F65" w:rsidRPr="00985F65" w:rsidRDefault="00985F65" w:rsidP="00985F65">
      <w:pPr>
        <w:spacing w:after="0"/>
        <w:jc w:val="both"/>
        <w:rPr>
          <w:rFonts w:ascii="Times New Roman" w:hAnsi="Times New Roman" w:cs="Times New Roman"/>
          <w:sz w:val="24"/>
          <w:szCs w:val="24"/>
          <w:lang w:val="en-GB"/>
        </w:rPr>
      </w:pPr>
    </w:p>
    <w:p w14:paraId="44794896" w14:textId="60A049FB" w:rsidR="00985F65" w:rsidRPr="00985F65" w:rsidRDefault="00985F65" w:rsidP="00CA6791">
      <w:pPr>
        <w:numPr>
          <w:ilvl w:val="0"/>
          <w:numId w:val="21"/>
        </w:numPr>
        <w:spacing w:after="0"/>
        <w:jc w:val="both"/>
        <w:rPr>
          <w:rFonts w:ascii="Times New Roman" w:hAnsi="Times New Roman" w:cs="Times New Roman"/>
          <w:sz w:val="24"/>
          <w:szCs w:val="24"/>
          <w:lang w:val="en-GB"/>
        </w:rPr>
      </w:pPr>
      <w:r w:rsidRPr="00985F65">
        <w:rPr>
          <w:rFonts w:ascii="Times New Roman" w:hAnsi="Times New Roman" w:cs="Times New Roman"/>
          <w:b/>
          <w:bCs/>
          <w:sz w:val="24"/>
          <w:szCs w:val="24"/>
          <w:lang w:val="en-GB"/>
        </w:rPr>
        <w:t>On coordination</w:t>
      </w:r>
      <w:r w:rsidRPr="00985F65">
        <w:rPr>
          <w:rFonts w:ascii="Times New Roman" w:hAnsi="Times New Roman" w:cs="Times New Roman"/>
          <w:sz w:val="24"/>
          <w:szCs w:val="24"/>
          <w:lang w:val="en-GB"/>
        </w:rPr>
        <w:t xml:space="preserve">, members appreciated the role of EACO in bringing together member states to reflect on ways to address e-waste management. This was noted as a crucial platform to share experiences between Member States on addressing e-waste as a region. </w:t>
      </w:r>
      <w:r w:rsidRPr="00985F65">
        <w:rPr>
          <w:rFonts w:ascii="Times New Roman" w:hAnsi="Times New Roman" w:cs="Times New Roman"/>
          <w:b/>
          <w:bCs/>
          <w:sz w:val="24"/>
          <w:szCs w:val="24"/>
          <w:lang w:val="en-GB"/>
        </w:rPr>
        <w:t>It was resolved that these regional initiatives and collaboration among Member States should</w:t>
      </w:r>
      <w:r w:rsidRPr="00985F65">
        <w:rPr>
          <w:rFonts w:ascii="Times New Roman" w:hAnsi="Times New Roman" w:cs="Times New Roman"/>
          <w:sz w:val="24"/>
          <w:szCs w:val="24"/>
          <w:lang w:val="en-GB"/>
        </w:rPr>
        <w:t xml:space="preserve"> be strengthened as the basi</w:t>
      </w:r>
      <w:r w:rsidR="0050253E">
        <w:rPr>
          <w:rFonts w:ascii="Times New Roman" w:hAnsi="Times New Roman" w:cs="Times New Roman"/>
          <w:sz w:val="24"/>
          <w:szCs w:val="24"/>
          <w:lang w:val="en-GB"/>
        </w:rPr>
        <w:t>s for solving individual C</w:t>
      </w:r>
      <w:r w:rsidRPr="00985F65">
        <w:rPr>
          <w:rFonts w:ascii="Times New Roman" w:hAnsi="Times New Roman" w:cs="Times New Roman"/>
          <w:sz w:val="24"/>
          <w:szCs w:val="24"/>
          <w:lang w:val="en-GB"/>
        </w:rPr>
        <w:t xml:space="preserve">ountry problems on e-waste by developing synergies and knowledge sharing. </w:t>
      </w:r>
    </w:p>
    <w:p w14:paraId="7BE273F0" w14:textId="77777777" w:rsidR="00985F65" w:rsidRPr="00985F65" w:rsidRDefault="00985F65" w:rsidP="00985F65">
      <w:pPr>
        <w:spacing w:after="0"/>
        <w:jc w:val="both"/>
        <w:rPr>
          <w:rFonts w:ascii="Times New Roman" w:hAnsi="Times New Roman" w:cs="Times New Roman"/>
          <w:sz w:val="24"/>
          <w:szCs w:val="24"/>
          <w:lang w:val="en-GB"/>
        </w:rPr>
      </w:pPr>
    </w:p>
    <w:p w14:paraId="3986A909" w14:textId="77777777" w:rsidR="00985F65" w:rsidRPr="00985F65" w:rsidRDefault="00985F65" w:rsidP="00CA6791">
      <w:pPr>
        <w:numPr>
          <w:ilvl w:val="0"/>
          <w:numId w:val="21"/>
        </w:numPr>
        <w:spacing w:after="0"/>
        <w:jc w:val="both"/>
        <w:rPr>
          <w:rFonts w:ascii="Times New Roman" w:hAnsi="Times New Roman" w:cs="Times New Roman"/>
          <w:sz w:val="24"/>
          <w:szCs w:val="24"/>
          <w:lang w:val="en-GB"/>
        </w:rPr>
      </w:pPr>
      <w:r w:rsidRPr="00985F65">
        <w:rPr>
          <w:rFonts w:ascii="Times New Roman" w:hAnsi="Times New Roman" w:cs="Times New Roman"/>
          <w:b/>
          <w:bCs/>
          <w:sz w:val="24"/>
          <w:szCs w:val="24"/>
          <w:lang w:val="en-GB"/>
        </w:rPr>
        <w:t>Public awareness</w:t>
      </w:r>
      <w:r w:rsidRPr="00985F65">
        <w:rPr>
          <w:rFonts w:ascii="Times New Roman" w:hAnsi="Times New Roman" w:cs="Times New Roman"/>
          <w:sz w:val="24"/>
          <w:szCs w:val="24"/>
          <w:lang w:val="en-GB"/>
        </w:rPr>
        <w:t xml:space="preserve"> leading to behavior change among the consumers was noted to be inadequate. It was agreed that </w:t>
      </w:r>
      <w:r w:rsidRPr="00985F65">
        <w:rPr>
          <w:rFonts w:ascii="Times New Roman" w:hAnsi="Times New Roman" w:cs="Times New Roman"/>
          <w:b/>
          <w:bCs/>
          <w:sz w:val="24"/>
          <w:szCs w:val="24"/>
          <w:lang w:val="en-GB"/>
        </w:rPr>
        <w:t>sensitization and awareness should be enhanced to</w:t>
      </w:r>
      <w:r w:rsidRPr="00985F65">
        <w:rPr>
          <w:rFonts w:ascii="Times New Roman" w:hAnsi="Times New Roman" w:cs="Times New Roman"/>
          <w:sz w:val="24"/>
          <w:szCs w:val="24"/>
          <w:lang w:val="en-GB"/>
        </w:rPr>
        <w:t xml:space="preserve"> both private and public players to understand the importance of e-waste management to avoid pollution and degradation of the environment. The EPR schemes should be compelled to undertake awareness to inform the public on dangers of handling e-waste and appropriate collection sites and disposal methods. </w:t>
      </w:r>
    </w:p>
    <w:p w14:paraId="7E0F9901" w14:textId="77777777" w:rsidR="00985F65" w:rsidRPr="00985F65" w:rsidRDefault="00985F65" w:rsidP="00985F65">
      <w:pPr>
        <w:spacing w:after="0"/>
        <w:jc w:val="both"/>
        <w:rPr>
          <w:rFonts w:ascii="Times New Roman" w:hAnsi="Times New Roman" w:cs="Times New Roman"/>
          <w:sz w:val="24"/>
          <w:szCs w:val="24"/>
          <w:lang w:val="en-GB"/>
        </w:rPr>
      </w:pPr>
    </w:p>
    <w:p w14:paraId="376DBA4B" w14:textId="77777777" w:rsidR="00985F65" w:rsidRPr="00985F65" w:rsidRDefault="00985F65" w:rsidP="00CA6791">
      <w:pPr>
        <w:numPr>
          <w:ilvl w:val="0"/>
          <w:numId w:val="21"/>
        </w:numPr>
        <w:spacing w:after="0"/>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To upscale public awareness, Member States also noted that we have not harnessed all the platforms for public awareness. The Member States agreed on the urgency to develop a Communication Strategy to aid in spreading the conversation about e-waste management e.g. via social media, local radio and TV. </w:t>
      </w:r>
    </w:p>
    <w:p w14:paraId="07909DB3" w14:textId="77777777" w:rsidR="00985F65" w:rsidRPr="00985F65" w:rsidRDefault="00985F65" w:rsidP="00985F65">
      <w:pPr>
        <w:spacing w:after="0"/>
        <w:jc w:val="both"/>
        <w:rPr>
          <w:rFonts w:ascii="Times New Roman" w:hAnsi="Times New Roman" w:cs="Times New Roman"/>
          <w:sz w:val="24"/>
          <w:szCs w:val="24"/>
          <w:lang w:val="en-GB"/>
        </w:rPr>
      </w:pPr>
    </w:p>
    <w:p w14:paraId="51FE9652" w14:textId="77777777" w:rsidR="00985F65" w:rsidRPr="00985F65" w:rsidRDefault="00985F65" w:rsidP="00CA6791">
      <w:pPr>
        <w:numPr>
          <w:ilvl w:val="0"/>
          <w:numId w:val="21"/>
        </w:numPr>
        <w:spacing w:after="0"/>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It was also noted that there was </w:t>
      </w:r>
      <w:r w:rsidRPr="00985F65">
        <w:rPr>
          <w:rFonts w:ascii="Times New Roman" w:hAnsi="Times New Roman" w:cs="Times New Roman"/>
          <w:b/>
          <w:bCs/>
          <w:sz w:val="24"/>
          <w:szCs w:val="24"/>
          <w:lang w:val="en-GB"/>
        </w:rPr>
        <w:t>inadequate capacity on e-waste management</w:t>
      </w:r>
      <w:r w:rsidRPr="00985F65">
        <w:rPr>
          <w:rFonts w:ascii="Times New Roman" w:hAnsi="Times New Roman" w:cs="Times New Roman"/>
          <w:sz w:val="24"/>
          <w:szCs w:val="24"/>
          <w:lang w:val="en-GB"/>
        </w:rPr>
        <w:t xml:space="preserve"> among all the value chain actors. It was agreed that the EACO should consider having a capacity building programme for players in the e-waste value chain. The EPR schemes should take up capacity building as a key component in their programmes to enhance appropriate e-waste management.</w:t>
      </w:r>
    </w:p>
    <w:p w14:paraId="2ED9ADC5" w14:textId="77777777" w:rsidR="00985F65" w:rsidRPr="00985F65" w:rsidRDefault="00985F65" w:rsidP="00985F65">
      <w:pPr>
        <w:spacing w:after="0"/>
        <w:jc w:val="both"/>
        <w:rPr>
          <w:rFonts w:ascii="Times New Roman" w:hAnsi="Times New Roman" w:cs="Times New Roman"/>
          <w:sz w:val="24"/>
          <w:szCs w:val="24"/>
          <w:lang w:val="en-GB"/>
        </w:rPr>
      </w:pPr>
    </w:p>
    <w:p w14:paraId="6FEC1A35" w14:textId="77777777" w:rsidR="00985F65" w:rsidRPr="00985F65" w:rsidRDefault="00985F65" w:rsidP="00CA6791">
      <w:pPr>
        <w:numPr>
          <w:ilvl w:val="0"/>
          <w:numId w:val="21"/>
        </w:numPr>
        <w:spacing w:after="0"/>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The meeting noted that some Member States have undertaken some basic/preliminary survey on the status of e-waste within their boundaries. The surveys were however </w:t>
      </w:r>
      <w:r w:rsidRPr="00985F65">
        <w:rPr>
          <w:rFonts w:ascii="Times New Roman" w:hAnsi="Times New Roman" w:cs="Times New Roman"/>
          <w:b/>
          <w:bCs/>
          <w:sz w:val="24"/>
          <w:szCs w:val="24"/>
          <w:lang w:val="en-GB"/>
        </w:rPr>
        <w:t>felt insufficient and had not yielded credible data to enhanc</w:t>
      </w:r>
      <w:r w:rsidRPr="00985F65">
        <w:rPr>
          <w:rFonts w:ascii="Times New Roman" w:hAnsi="Times New Roman" w:cs="Times New Roman"/>
          <w:sz w:val="24"/>
          <w:szCs w:val="24"/>
          <w:lang w:val="en-GB"/>
        </w:rPr>
        <w:t xml:space="preserve">e decision making. Members agreed that we cannot make meaningful progress if we do not have meaningful baseline data upon which to monitor progress of ongoing interventions. Member States agreed that baseline surveys should be enhanced and development partners should come in and assist in this priority need. </w:t>
      </w:r>
    </w:p>
    <w:p w14:paraId="24A4E19D" w14:textId="7058148E" w:rsidR="00CB1A85" w:rsidRPr="00985F65" w:rsidRDefault="00CB1A85" w:rsidP="00985F65">
      <w:pPr>
        <w:spacing w:after="0"/>
        <w:jc w:val="both"/>
        <w:rPr>
          <w:rFonts w:ascii="Times New Roman" w:hAnsi="Times New Roman" w:cs="Times New Roman"/>
          <w:sz w:val="24"/>
          <w:szCs w:val="24"/>
          <w:lang w:val="en-GB"/>
        </w:rPr>
      </w:pPr>
    </w:p>
    <w:p w14:paraId="1EBAC09F" w14:textId="28EE23E3" w:rsidR="00176E7B" w:rsidRPr="00985F65" w:rsidRDefault="00AD796F" w:rsidP="00CA6791">
      <w:pPr>
        <w:numPr>
          <w:ilvl w:val="0"/>
          <w:numId w:val="7"/>
        </w:numPr>
        <w:jc w:val="both"/>
        <w:rPr>
          <w:rFonts w:ascii="Times New Roman" w:hAnsi="Times New Roman" w:cs="Times New Roman"/>
          <w:b/>
          <w:bCs/>
          <w:sz w:val="24"/>
          <w:szCs w:val="24"/>
          <w:lang w:val="en-GB"/>
        </w:rPr>
      </w:pPr>
      <w:r w:rsidRPr="00985F65">
        <w:rPr>
          <w:rFonts w:ascii="Times New Roman" w:hAnsi="Times New Roman" w:cs="Times New Roman"/>
          <w:b/>
          <w:bCs/>
          <w:sz w:val="24"/>
          <w:szCs w:val="24"/>
          <w:lang w:val="en-GB"/>
        </w:rPr>
        <w:lastRenderedPageBreak/>
        <w:t>CLOSING SESSION - REMARKS BY GUESTS</w:t>
      </w:r>
    </w:p>
    <w:p w14:paraId="18421DBE" w14:textId="77777777" w:rsidR="008F6B64" w:rsidRPr="00C27C4F" w:rsidRDefault="00176E7B" w:rsidP="00C27C4F">
      <w:pPr>
        <w:jc w:val="both"/>
        <w:rPr>
          <w:rFonts w:ascii="Times New Roman" w:hAnsi="Times New Roman" w:cs="Times New Roman"/>
          <w:b/>
          <w:bCs/>
          <w:sz w:val="24"/>
          <w:szCs w:val="24"/>
          <w:lang w:val="en-GB"/>
        </w:rPr>
      </w:pPr>
      <w:r w:rsidRPr="00C27C4F">
        <w:rPr>
          <w:rFonts w:ascii="Times New Roman" w:hAnsi="Times New Roman" w:cs="Times New Roman"/>
          <w:b/>
          <w:bCs/>
          <w:sz w:val="24"/>
          <w:szCs w:val="24"/>
          <w:lang w:val="en-GB"/>
        </w:rPr>
        <w:t>Closing</w:t>
      </w:r>
      <w:r w:rsidR="00AD796F" w:rsidRPr="00C27C4F">
        <w:rPr>
          <w:rFonts w:ascii="Times New Roman" w:hAnsi="Times New Roman" w:cs="Times New Roman"/>
          <w:b/>
          <w:bCs/>
          <w:sz w:val="24"/>
          <w:szCs w:val="24"/>
          <w:lang w:val="en-GB"/>
        </w:rPr>
        <w:t xml:space="preserve"> Remarks by EACO Executive Secretary, Dr. Ally Yahaya Simba</w:t>
      </w:r>
    </w:p>
    <w:p w14:paraId="5B50C2C3" w14:textId="489F950F" w:rsidR="00AD796F" w:rsidRPr="00C27C4F" w:rsidRDefault="003321F7" w:rsidP="00C27C4F">
      <w:pPr>
        <w:jc w:val="both"/>
        <w:rPr>
          <w:rFonts w:ascii="Times New Roman" w:hAnsi="Times New Roman" w:cs="Times New Roman"/>
          <w:sz w:val="24"/>
          <w:szCs w:val="24"/>
          <w:lang w:val="en-GB"/>
        </w:rPr>
      </w:pPr>
      <w:r w:rsidRPr="00C27C4F">
        <w:rPr>
          <w:rFonts w:ascii="Times New Roman" w:hAnsi="Times New Roman" w:cs="Times New Roman"/>
          <w:sz w:val="24"/>
          <w:szCs w:val="24"/>
          <w:lang w:val="en-GB"/>
        </w:rPr>
        <w:t>He stated t</w:t>
      </w:r>
      <w:r w:rsidR="00455F58">
        <w:rPr>
          <w:rFonts w:ascii="Times New Roman" w:hAnsi="Times New Roman" w:cs="Times New Roman"/>
          <w:sz w:val="24"/>
          <w:szCs w:val="24"/>
          <w:lang w:val="en-GB"/>
        </w:rPr>
        <w:t>hat at the previous e-waste Workshop</w:t>
      </w:r>
      <w:r w:rsidRPr="00C27C4F">
        <w:rPr>
          <w:rFonts w:ascii="Times New Roman" w:hAnsi="Times New Roman" w:cs="Times New Roman"/>
          <w:sz w:val="24"/>
          <w:szCs w:val="24"/>
          <w:lang w:val="en-GB"/>
        </w:rPr>
        <w:t xml:space="preserve">, the team had urged South Sudan to set the ground rolling. He </w:t>
      </w:r>
      <w:r w:rsidR="00C27C4F" w:rsidRPr="00C27C4F">
        <w:rPr>
          <w:rFonts w:ascii="Times New Roman" w:hAnsi="Times New Roman" w:cs="Times New Roman"/>
          <w:sz w:val="24"/>
          <w:szCs w:val="24"/>
          <w:lang w:val="en-GB"/>
        </w:rPr>
        <w:t xml:space="preserve">stated that he was delighted to see that </w:t>
      </w:r>
      <w:r w:rsidR="008F6B64" w:rsidRPr="00C27C4F">
        <w:rPr>
          <w:rFonts w:ascii="Times New Roman" w:hAnsi="Times New Roman" w:cs="Times New Roman"/>
          <w:sz w:val="24"/>
          <w:szCs w:val="24"/>
          <w:lang w:val="en-GB"/>
        </w:rPr>
        <w:t xml:space="preserve">South Sudan </w:t>
      </w:r>
      <w:r w:rsidRPr="00C27C4F">
        <w:rPr>
          <w:rFonts w:ascii="Times New Roman" w:hAnsi="Times New Roman" w:cs="Times New Roman"/>
          <w:sz w:val="24"/>
          <w:szCs w:val="24"/>
          <w:lang w:val="en-GB"/>
        </w:rPr>
        <w:t>superseded</w:t>
      </w:r>
      <w:r w:rsidR="008F6B64" w:rsidRPr="00C27C4F">
        <w:rPr>
          <w:rFonts w:ascii="Times New Roman" w:hAnsi="Times New Roman" w:cs="Times New Roman"/>
          <w:sz w:val="24"/>
          <w:szCs w:val="24"/>
          <w:lang w:val="en-GB"/>
        </w:rPr>
        <w:t xml:space="preserve"> the level that was expected. </w:t>
      </w:r>
      <w:r w:rsidR="00C27C4F" w:rsidRPr="00C27C4F">
        <w:rPr>
          <w:rFonts w:ascii="Times New Roman" w:hAnsi="Times New Roman" w:cs="Times New Roman"/>
          <w:sz w:val="24"/>
          <w:szCs w:val="24"/>
          <w:lang w:val="en-GB"/>
        </w:rPr>
        <w:t>They had created a National Steering Committee, had a draft National Environment Act in the offing, and had undertaken a</w:t>
      </w:r>
      <w:r w:rsidR="007D4D28">
        <w:rPr>
          <w:rFonts w:ascii="Times New Roman" w:hAnsi="Times New Roman" w:cs="Times New Roman"/>
          <w:sz w:val="24"/>
          <w:szCs w:val="24"/>
          <w:lang w:val="en-GB"/>
        </w:rPr>
        <w:t>n e-waste</w:t>
      </w:r>
      <w:r w:rsidR="00C27C4F" w:rsidRPr="00C27C4F">
        <w:rPr>
          <w:rFonts w:ascii="Times New Roman" w:hAnsi="Times New Roman" w:cs="Times New Roman"/>
          <w:sz w:val="24"/>
          <w:szCs w:val="24"/>
          <w:lang w:val="en-GB"/>
        </w:rPr>
        <w:t xml:space="preserve"> survey. For thi</w:t>
      </w:r>
      <w:r w:rsidR="0062243E">
        <w:rPr>
          <w:rFonts w:ascii="Times New Roman" w:hAnsi="Times New Roman" w:cs="Times New Roman"/>
          <w:sz w:val="24"/>
          <w:szCs w:val="24"/>
          <w:lang w:val="en-GB"/>
        </w:rPr>
        <w:t>s</w:t>
      </w:r>
      <w:r w:rsidR="007D4D28">
        <w:rPr>
          <w:rFonts w:ascii="Times New Roman" w:hAnsi="Times New Roman" w:cs="Times New Roman"/>
          <w:sz w:val="24"/>
          <w:szCs w:val="24"/>
          <w:lang w:val="en-GB"/>
        </w:rPr>
        <w:t>,</w:t>
      </w:r>
      <w:r w:rsidR="0062243E">
        <w:rPr>
          <w:rFonts w:ascii="Times New Roman" w:hAnsi="Times New Roman" w:cs="Times New Roman"/>
          <w:sz w:val="24"/>
          <w:szCs w:val="24"/>
          <w:lang w:val="en-GB"/>
        </w:rPr>
        <w:t xml:space="preserve"> he congratulated South Sudan </w:t>
      </w:r>
      <w:r w:rsidR="00C27C4F" w:rsidRPr="00C27C4F">
        <w:rPr>
          <w:rFonts w:ascii="Times New Roman" w:hAnsi="Times New Roman" w:cs="Times New Roman"/>
          <w:sz w:val="24"/>
          <w:szCs w:val="24"/>
          <w:lang w:val="en-GB"/>
        </w:rPr>
        <w:t xml:space="preserve">and guaranteed that they are on the best route to curbing e-waste. </w:t>
      </w:r>
      <w:r w:rsidR="008F6B64" w:rsidRPr="00C27C4F">
        <w:rPr>
          <w:rFonts w:ascii="Times New Roman" w:hAnsi="Times New Roman" w:cs="Times New Roman"/>
          <w:sz w:val="24"/>
          <w:szCs w:val="24"/>
          <w:lang w:val="en-GB"/>
        </w:rPr>
        <w:t>He applauded the role of private sector in dealing with the e-waste.</w:t>
      </w:r>
    </w:p>
    <w:p w14:paraId="57A92DC5" w14:textId="7036A619" w:rsidR="00176E7B" w:rsidRPr="00C27C4F" w:rsidRDefault="00176E7B" w:rsidP="00C27C4F">
      <w:pPr>
        <w:jc w:val="both"/>
        <w:rPr>
          <w:rFonts w:ascii="Times New Roman" w:hAnsi="Times New Roman" w:cs="Times New Roman"/>
          <w:b/>
          <w:bCs/>
          <w:sz w:val="24"/>
          <w:szCs w:val="24"/>
          <w:lang w:val="en-GB"/>
        </w:rPr>
      </w:pPr>
      <w:r w:rsidRPr="00C27C4F">
        <w:rPr>
          <w:rFonts w:ascii="Times New Roman" w:hAnsi="Times New Roman" w:cs="Times New Roman"/>
          <w:b/>
          <w:bCs/>
          <w:sz w:val="24"/>
          <w:szCs w:val="24"/>
          <w:lang w:val="en-GB"/>
        </w:rPr>
        <w:t>Closing</w:t>
      </w:r>
      <w:r w:rsidR="00AD796F" w:rsidRPr="00C27C4F">
        <w:rPr>
          <w:rFonts w:ascii="Times New Roman" w:hAnsi="Times New Roman" w:cs="Times New Roman"/>
          <w:b/>
          <w:bCs/>
          <w:sz w:val="24"/>
          <w:szCs w:val="24"/>
          <w:lang w:val="en-GB"/>
        </w:rPr>
        <w:t xml:space="preserve"> Remarks</w:t>
      </w:r>
      <w:r w:rsidR="008F6B64" w:rsidRPr="00C27C4F">
        <w:rPr>
          <w:rFonts w:ascii="Times New Roman" w:hAnsi="Times New Roman" w:cs="Times New Roman"/>
          <w:b/>
          <w:bCs/>
          <w:sz w:val="24"/>
          <w:szCs w:val="24"/>
          <w:lang w:val="en-GB"/>
        </w:rPr>
        <w:t xml:space="preserve"> by</w:t>
      </w:r>
      <w:r w:rsidR="00C27C4F">
        <w:rPr>
          <w:rFonts w:ascii="Times New Roman" w:hAnsi="Times New Roman" w:cs="Times New Roman"/>
          <w:b/>
          <w:bCs/>
          <w:sz w:val="24"/>
          <w:szCs w:val="24"/>
          <w:lang w:val="en-GB"/>
        </w:rPr>
        <w:t xml:space="preserve"> the Director General - </w:t>
      </w:r>
      <w:r w:rsidR="00C27C4F" w:rsidRPr="00C27C4F">
        <w:rPr>
          <w:rFonts w:ascii="Times New Roman" w:hAnsi="Times New Roman" w:cs="Times New Roman"/>
          <w:b/>
          <w:bCs/>
          <w:sz w:val="24"/>
          <w:szCs w:val="24"/>
          <w:lang w:val="en-GB"/>
        </w:rPr>
        <w:t>National Communication Authority (NCA) South Sudan, Eng. Napoleon Adok Gai</w:t>
      </w:r>
    </w:p>
    <w:p w14:paraId="2CD59AF6" w14:textId="5FB385A0" w:rsidR="008F6B64" w:rsidRPr="003B4C9F" w:rsidRDefault="003B4C9F" w:rsidP="003B4C9F">
      <w:pPr>
        <w:jc w:val="both"/>
        <w:rPr>
          <w:rFonts w:ascii="Times New Roman" w:hAnsi="Times New Roman" w:cs="Times New Roman"/>
          <w:sz w:val="24"/>
          <w:szCs w:val="24"/>
          <w:lang w:val="en-GB"/>
        </w:rPr>
      </w:pPr>
      <w:r>
        <w:rPr>
          <w:rFonts w:ascii="Times New Roman" w:hAnsi="Times New Roman" w:cs="Times New Roman"/>
          <w:sz w:val="24"/>
          <w:szCs w:val="24"/>
          <w:lang w:val="en-GB"/>
        </w:rPr>
        <w:t>He thanked t</w:t>
      </w:r>
      <w:r w:rsidR="00253111">
        <w:rPr>
          <w:rFonts w:ascii="Times New Roman" w:hAnsi="Times New Roman" w:cs="Times New Roman"/>
          <w:sz w:val="24"/>
          <w:szCs w:val="24"/>
          <w:lang w:val="en-GB"/>
        </w:rPr>
        <w:t>he participants and also appreciated</w:t>
      </w:r>
      <w:r w:rsidR="008F6B64" w:rsidRPr="003B4C9F">
        <w:rPr>
          <w:rFonts w:ascii="Times New Roman" w:hAnsi="Times New Roman" w:cs="Times New Roman"/>
          <w:sz w:val="24"/>
          <w:szCs w:val="24"/>
          <w:lang w:val="en-GB"/>
        </w:rPr>
        <w:t xml:space="preserve"> his team for the work</w:t>
      </w:r>
      <w:r w:rsidR="00253111">
        <w:rPr>
          <w:rFonts w:ascii="Times New Roman" w:hAnsi="Times New Roman" w:cs="Times New Roman"/>
          <w:sz w:val="24"/>
          <w:szCs w:val="24"/>
          <w:lang w:val="en-GB"/>
        </w:rPr>
        <w:t xml:space="preserve"> done</w:t>
      </w:r>
      <w:r w:rsidR="008F6B64" w:rsidRPr="003B4C9F">
        <w:rPr>
          <w:rFonts w:ascii="Times New Roman" w:hAnsi="Times New Roman" w:cs="Times New Roman"/>
          <w:sz w:val="24"/>
          <w:szCs w:val="24"/>
          <w:lang w:val="en-GB"/>
        </w:rPr>
        <w:t>. He expressed the need for all partners to</w:t>
      </w:r>
      <w:r>
        <w:rPr>
          <w:rFonts w:ascii="Times New Roman" w:hAnsi="Times New Roman" w:cs="Times New Roman"/>
          <w:sz w:val="24"/>
          <w:szCs w:val="24"/>
          <w:lang w:val="en-GB"/>
        </w:rPr>
        <w:t xml:space="preserve"> join and support in the management of e-waste. For this</w:t>
      </w:r>
      <w:r w:rsidR="00253111">
        <w:rPr>
          <w:rFonts w:ascii="Times New Roman" w:hAnsi="Times New Roman" w:cs="Times New Roman"/>
          <w:sz w:val="24"/>
          <w:szCs w:val="24"/>
          <w:lang w:val="en-GB"/>
        </w:rPr>
        <w:t>,</w:t>
      </w:r>
      <w:r>
        <w:rPr>
          <w:rFonts w:ascii="Times New Roman" w:hAnsi="Times New Roman" w:cs="Times New Roman"/>
          <w:sz w:val="24"/>
          <w:szCs w:val="24"/>
          <w:lang w:val="en-GB"/>
        </w:rPr>
        <w:t xml:space="preserve"> he express</w:t>
      </w:r>
      <w:r w:rsidR="00253111">
        <w:rPr>
          <w:rFonts w:ascii="Times New Roman" w:hAnsi="Times New Roman" w:cs="Times New Roman"/>
          <w:sz w:val="24"/>
          <w:szCs w:val="24"/>
          <w:lang w:val="en-GB"/>
        </w:rPr>
        <w:t>ed gratitude that WEEEC had begu</w:t>
      </w:r>
      <w:r>
        <w:rPr>
          <w:rFonts w:ascii="Times New Roman" w:hAnsi="Times New Roman" w:cs="Times New Roman"/>
          <w:sz w:val="24"/>
          <w:szCs w:val="24"/>
          <w:lang w:val="en-GB"/>
        </w:rPr>
        <w:t xml:space="preserve">n operations in South Sudan as it had done well in Kenya. </w:t>
      </w:r>
    </w:p>
    <w:p w14:paraId="3B537E04" w14:textId="08519A4B" w:rsidR="008F6B64" w:rsidRPr="003B4C9F" w:rsidRDefault="008F6B64" w:rsidP="003B4C9F">
      <w:pPr>
        <w:jc w:val="both"/>
        <w:rPr>
          <w:rFonts w:ascii="Times New Roman" w:hAnsi="Times New Roman" w:cs="Times New Roman"/>
          <w:sz w:val="24"/>
          <w:szCs w:val="24"/>
          <w:lang w:val="en-GB"/>
        </w:rPr>
      </w:pPr>
      <w:r w:rsidRPr="003B4C9F">
        <w:rPr>
          <w:rFonts w:ascii="Times New Roman" w:hAnsi="Times New Roman" w:cs="Times New Roman"/>
          <w:sz w:val="24"/>
          <w:szCs w:val="24"/>
          <w:lang w:val="en-GB"/>
        </w:rPr>
        <w:t xml:space="preserve">He </w:t>
      </w:r>
      <w:r w:rsidR="003B4C9F">
        <w:rPr>
          <w:rFonts w:ascii="Times New Roman" w:hAnsi="Times New Roman" w:cs="Times New Roman"/>
          <w:sz w:val="24"/>
          <w:szCs w:val="24"/>
          <w:lang w:val="en-GB"/>
        </w:rPr>
        <w:t xml:space="preserve">explained that </w:t>
      </w:r>
      <w:r w:rsidRPr="003B4C9F">
        <w:rPr>
          <w:rFonts w:ascii="Times New Roman" w:hAnsi="Times New Roman" w:cs="Times New Roman"/>
          <w:sz w:val="24"/>
          <w:szCs w:val="24"/>
          <w:lang w:val="en-GB"/>
        </w:rPr>
        <w:t>the survey was the beginning point in t</w:t>
      </w:r>
      <w:r w:rsidR="003B4C9F">
        <w:rPr>
          <w:rFonts w:ascii="Times New Roman" w:hAnsi="Times New Roman" w:cs="Times New Roman"/>
          <w:sz w:val="24"/>
          <w:szCs w:val="24"/>
          <w:lang w:val="en-GB"/>
        </w:rPr>
        <w:t>h</w:t>
      </w:r>
      <w:r w:rsidRPr="003B4C9F">
        <w:rPr>
          <w:rFonts w:ascii="Times New Roman" w:hAnsi="Times New Roman" w:cs="Times New Roman"/>
          <w:sz w:val="24"/>
          <w:szCs w:val="24"/>
          <w:lang w:val="en-GB"/>
        </w:rPr>
        <w:t>e entire cycle</w:t>
      </w:r>
      <w:r w:rsidR="003B4C9F">
        <w:rPr>
          <w:rFonts w:ascii="Times New Roman" w:hAnsi="Times New Roman" w:cs="Times New Roman"/>
          <w:sz w:val="24"/>
          <w:szCs w:val="24"/>
          <w:lang w:val="en-GB"/>
        </w:rPr>
        <w:t xml:space="preserve">. It was only undertaken in Juba to provide a baseline </w:t>
      </w:r>
      <w:r w:rsidR="0062243E">
        <w:rPr>
          <w:rFonts w:ascii="Times New Roman" w:hAnsi="Times New Roman" w:cs="Times New Roman"/>
          <w:sz w:val="24"/>
          <w:szCs w:val="24"/>
          <w:lang w:val="en-GB"/>
        </w:rPr>
        <w:t>from</w:t>
      </w:r>
      <w:r w:rsidR="003B4C9F">
        <w:rPr>
          <w:rFonts w:ascii="Times New Roman" w:hAnsi="Times New Roman" w:cs="Times New Roman"/>
          <w:sz w:val="24"/>
          <w:szCs w:val="24"/>
          <w:lang w:val="en-GB"/>
        </w:rPr>
        <w:t xml:space="preserve"> which to start, otherwise the NCA was to conduct deeper and more comprehensive studies. H</w:t>
      </w:r>
      <w:r w:rsidR="003B4C9F" w:rsidRPr="003B4C9F">
        <w:rPr>
          <w:rFonts w:ascii="Times New Roman" w:hAnsi="Times New Roman" w:cs="Times New Roman"/>
          <w:sz w:val="24"/>
          <w:szCs w:val="24"/>
          <w:lang w:val="en-GB"/>
        </w:rPr>
        <w:t xml:space="preserve">e welcomed the role of the students and academia in </w:t>
      </w:r>
      <w:r w:rsidR="003B4C9F">
        <w:rPr>
          <w:rFonts w:ascii="Times New Roman" w:hAnsi="Times New Roman" w:cs="Times New Roman"/>
          <w:sz w:val="24"/>
          <w:szCs w:val="24"/>
          <w:lang w:val="en-GB"/>
        </w:rPr>
        <w:t>management of e-waste as these are essential to sensitise the masses and undertake relevant public awareness campaign and capacity building sessions. T</w:t>
      </w:r>
      <w:r w:rsidR="003B4C9F" w:rsidRPr="003B4C9F">
        <w:rPr>
          <w:rFonts w:ascii="Times New Roman" w:hAnsi="Times New Roman" w:cs="Times New Roman"/>
          <w:sz w:val="24"/>
          <w:szCs w:val="24"/>
          <w:lang w:val="en-GB"/>
        </w:rPr>
        <w:t>he you</w:t>
      </w:r>
      <w:r w:rsidR="003B4C9F">
        <w:rPr>
          <w:rFonts w:ascii="Times New Roman" w:hAnsi="Times New Roman" w:cs="Times New Roman"/>
          <w:sz w:val="24"/>
          <w:szCs w:val="24"/>
          <w:lang w:val="en-GB"/>
        </w:rPr>
        <w:t xml:space="preserve">th are the </w:t>
      </w:r>
      <w:r w:rsidR="007B2675" w:rsidRPr="003B4C9F">
        <w:rPr>
          <w:rFonts w:ascii="Times New Roman" w:hAnsi="Times New Roman" w:cs="Times New Roman"/>
          <w:sz w:val="24"/>
          <w:szCs w:val="24"/>
          <w:lang w:val="en-GB"/>
        </w:rPr>
        <w:t>backbone</w:t>
      </w:r>
      <w:r w:rsidR="003B4C9F" w:rsidRPr="003B4C9F">
        <w:rPr>
          <w:rFonts w:ascii="Times New Roman" w:hAnsi="Times New Roman" w:cs="Times New Roman"/>
          <w:sz w:val="24"/>
          <w:szCs w:val="24"/>
          <w:lang w:val="en-GB"/>
        </w:rPr>
        <w:t xml:space="preserve"> of the economy and </w:t>
      </w:r>
      <w:r w:rsidR="003B4C9F">
        <w:rPr>
          <w:rFonts w:ascii="Times New Roman" w:hAnsi="Times New Roman" w:cs="Times New Roman"/>
          <w:sz w:val="24"/>
          <w:szCs w:val="24"/>
          <w:lang w:val="en-GB"/>
        </w:rPr>
        <w:t xml:space="preserve">were </w:t>
      </w:r>
      <w:r w:rsidR="003B4C9F" w:rsidRPr="003B4C9F">
        <w:rPr>
          <w:rFonts w:ascii="Times New Roman" w:hAnsi="Times New Roman" w:cs="Times New Roman"/>
          <w:sz w:val="24"/>
          <w:szCs w:val="24"/>
          <w:lang w:val="en-GB"/>
        </w:rPr>
        <w:t>encouraged</w:t>
      </w:r>
      <w:r w:rsidR="003B4C9F">
        <w:rPr>
          <w:rFonts w:ascii="Times New Roman" w:hAnsi="Times New Roman" w:cs="Times New Roman"/>
          <w:sz w:val="24"/>
          <w:szCs w:val="24"/>
          <w:lang w:val="en-GB"/>
        </w:rPr>
        <w:t xml:space="preserve"> to take up spaces in this industry</w:t>
      </w:r>
      <w:r w:rsidR="003B4C9F" w:rsidRPr="003B4C9F">
        <w:rPr>
          <w:rFonts w:ascii="Times New Roman" w:hAnsi="Times New Roman" w:cs="Times New Roman"/>
          <w:sz w:val="24"/>
          <w:szCs w:val="24"/>
          <w:lang w:val="en-GB"/>
        </w:rPr>
        <w:t>.</w:t>
      </w:r>
      <w:r w:rsidR="003B4C9F">
        <w:rPr>
          <w:rFonts w:ascii="Times New Roman" w:hAnsi="Times New Roman" w:cs="Times New Roman"/>
          <w:sz w:val="24"/>
          <w:szCs w:val="24"/>
          <w:lang w:val="en-GB"/>
        </w:rPr>
        <w:t xml:space="preserve"> </w:t>
      </w:r>
    </w:p>
    <w:p w14:paraId="5A84C1EE" w14:textId="1CD6BAF8" w:rsidR="008F6B64" w:rsidRPr="003B4C9F" w:rsidRDefault="00176E7B" w:rsidP="003B4C9F">
      <w:pPr>
        <w:jc w:val="both"/>
        <w:rPr>
          <w:rFonts w:ascii="Times New Roman" w:hAnsi="Times New Roman" w:cs="Times New Roman"/>
          <w:b/>
          <w:bCs/>
          <w:sz w:val="24"/>
          <w:szCs w:val="24"/>
          <w:lang w:val="en-GB"/>
        </w:rPr>
      </w:pPr>
      <w:r w:rsidRPr="003B4C9F">
        <w:rPr>
          <w:rFonts w:ascii="Times New Roman" w:hAnsi="Times New Roman" w:cs="Times New Roman"/>
          <w:b/>
          <w:bCs/>
          <w:sz w:val="24"/>
          <w:szCs w:val="24"/>
          <w:lang w:val="en-GB"/>
        </w:rPr>
        <w:t>Closing</w:t>
      </w:r>
      <w:r w:rsidR="00AD796F" w:rsidRPr="003B4C9F">
        <w:rPr>
          <w:rFonts w:ascii="Times New Roman" w:hAnsi="Times New Roman" w:cs="Times New Roman"/>
          <w:b/>
          <w:bCs/>
          <w:sz w:val="24"/>
          <w:szCs w:val="24"/>
          <w:lang w:val="en-GB"/>
        </w:rPr>
        <w:t xml:space="preserve"> Remarks by </w:t>
      </w:r>
      <w:r w:rsidR="003B4C9F" w:rsidRPr="003B4C9F">
        <w:rPr>
          <w:rFonts w:ascii="Times New Roman" w:hAnsi="Times New Roman" w:cs="Times New Roman"/>
          <w:b/>
          <w:bCs/>
          <w:sz w:val="24"/>
          <w:szCs w:val="24"/>
          <w:lang w:val="en-GB"/>
        </w:rPr>
        <w:t>Under-secretary</w:t>
      </w:r>
      <w:r w:rsidR="003B4C9F" w:rsidRPr="003B4C9F">
        <w:rPr>
          <w:b/>
          <w:bCs/>
        </w:rPr>
        <w:t xml:space="preserve"> </w:t>
      </w:r>
      <w:r w:rsidR="003B4C9F" w:rsidRPr="003B4C9F">
        <w:rPr>
          <w:rFonts w:ascii="Times New Roman" w:hAnsi="Times New Roman" w:cs="Times New Roman"/>
          <w:b/>
          <w:bCs/>
          <w:sz w:val="24"/>
          <w:szCs w:val="24"/>
          <w:lang w:val="en-GB"/>
        </w:rPr>
        <w:t>for Environment, Ministry of Environment and Forestry (MoEF) of South Sudan; Hon Joseph Africana Bartel</w:t>
      </w:r>
      <w:r w:rsidR="008F6B64" w:rsidRPr="003B4C9F">
        <w:rPr>
          <w:rFonts w:ascii="Times New Roman" w:hAnsi="Times New Roman" w:cs="Times New Roman"/>
          <w:b/>
          <w:bCs/>
          <w:sz w:val="24"/>
          <w:szCs w:val="24"/>
          <w:lang w:val="en-GB"/>
        </w:rPr>
        <w:t xml:space="preserve"> </w:t>
      </w:r>
    </w:p>
    <w:p w14:paraId="2362B858" w14:textId="164A0351" w:rsidR="008F6B64" w:rsidRPr="007B2675" w:rsidRDefault="007B2675" w:rsidP="007B2675">
      <w:pPr>
        <w:jc w:val="both"/>
        <w:rPr>
          <w:rFonts w:ascii="Times New Roman" w:hAnsi="Times New Roman" w:cs="Times New Roman"/>
          <w:b/>
          <w:sz w:val="24"/>
          <w:szCs w:val="24"/>
          <w:lang w:val="en-GB"/>
        </w:rPr>
      </w:pPr>
      <w:r>
        <w:rPr>
          <w:rFonts w:ascii="Times New Roman" w:hAnsi="Times New Roman" w:cs="Times New Roman"/>
          <w:sz w:val="24"/>
          <w:szCs w:val="24"/>
          <w:lang w:val="en-GB"/>
        </w:rPr>
        <w:t>He thanked the organisers of the workshop that was crucial in forming the landscape of waste handling in South Sudan. He stated that since the National Environment Bill was in the process of enactment, the v</w:t>
      </w:r>
      <w:r w:rsidR="0062243E">
        <w:rPr>
          <w:rFonts w:ascii="Times New Roman" w:hAnsi="Times New Roman" w:cs="Times New Roman"/>
          <w:sz w:val="24"/>
          <w:szCs w:val="24"/>
          <w:lang w:val="en-GB"/>
        </w:rPr>
        <w:t>i</w:t>
      </w:r>
      <w:r>
        <w:rPr>
          <w:rFonts w:ascii="Times New Roman" w:hAnsi="Times New Roman" w:cs="Times New Roman"/>
          <w:sz w:val="24"/>
          <w:szCs w:val="24"/>
          <w:lang w:val="en-GB"/>
        </w:rPr>
        <w:t xml:space="preserve">ews expressed shall make good basis for Regulations, Guidelines and directives to be issued by the regulatory authority to be set up by the law. </w:t>
      </w:r>
      <w:r w:rsidR="008F6B64" w:rsidRPr="007B2675">
        <w:rPr>
          <w:rFonts w:ascii="Times New Roman" w:hAnsi="Times New Roman" w:cs="Times New Roman"/>
          <w:bCs/>
          <w:sz w:val="24"/>
          <w:szCs w:val="24"/>
          <w:lang w:val="en-GB"/>
        </w:rPr>
        <w:t xml:space="preserve">The discussion </w:t>
      </w:r>
      <w:r>
        <w:rPr>
          <w:rFonts w:ascii="Times New Roman" w:hAnsi="Times New Roman" w:cs="Times New Roman"/>
          <w:bCs/>
          <w:sz w:val="24"/>
          <w:szCs w:val="24"/>
          <w:lang w:val="en-GB"/>
        </w:rPr>
        <w:t xml:space="preserve">provided </w:t>
      </w:r>
      <w:r w:rsidR="008F6B64" w:rsidRPr="007B2675">
        <w:rPr>
          <w:rFonts w:ascii="Times New Roman" w:hAnsi="Times New Roman" w:cs="Times New Roman"/>
          <w:bCs/>
          <w:sz w:val="24"/>
          <w:szCs w:val="24"/>
          <w:lang w:val="en-GB"/>
        </w:rPr>
        <w:t xml:space="preserve">the strategies, policies and plans to put into action. </w:t>
      </w:r>
    </w:p>
    <w:p w14:paraId="155E169E" w14:textId="0BB19A5B" w:rsidR="00A701CA" w:rsidRPr="007B2675" w:rsidRDefault="007B2675" w:rsidP="007B2675">
      <w:pPr>
        <w:jc w:val="both"/>
        <w:rPr>
          <w:rFonts w:ascii="Times New Roman" w:hAnsi="Times New Roman" w:cs="Times New Roman"/>
          <w:b/>
          <w:sz w:val="24"/>
          <w:szCs w:val="24"/>
          <w:lang w:val="en-GB"/>
        </w:rPr>
      </w:pPr>
      <w:r>
        <w:rPr>
          <w:rFonts w:ascii="Times New Roman" w:hAnsi="Times New Roman" w:cs="Times New Roman"/>
          <w:bCs/>
          <w:sz w:val="24"/>
          <w:szCs w:val="24"/>
          <w:lang w:val="en-GB"/>
        </w:rPr>
        <w:t xml:space="preserve">He expressed his dismay that South Sudan had become </w:t>
      </w:r>
      <w:r w:rsidR="008F6B64" w:rsidRPr="007B2675">
        <w:rPr>
          <w:rFonts w:ascii="Times New Roman" w:hAnsi="Times New Roman" w:cs="Times New Roman"/>
          <w:bCs/>
          <w:sz w:val="24"/>
          <w:szCs w:val="24"/>
          <w:lang w:val="en-GB"/>
        </w:rPr>
        <w:t>a dumping ground for e-waste and there is a need</w:t>
      </w:r>
      <w:r>
        <w:rPr>
          <w:rFonts w:ascii="Times New Roman" w:hAnsi="Times New Roman" w:cs="Times New Roman"/>
          <w:bCs/>
          <w:sz w:val="24"/>
          <w:szCs w:val="24"/>
          <w:lang w:val="en-GB"/>
        </w:rPr>
        <w:t xml:space="preserve"> f</w:t>
      </w:r>
      <w:r w:rsidR="008F6B64" w:rsidRPr="007B2675">
        <w:rPr>
          <w:rFonts w:ascii="Times New Roman" w:hAnsi="Times New Roman" w:cs="Times New Roman"/>
          <w:bCs/>
          <w:sz w:val="24"/>
          <w:szCs w:val="24"/>
          <w:lang w:val="en-GB"/>
        </w:rPr>
        <w:t>or collaboration</w:t>
      </w:r>
      <w:r w:rsidR="00253111">
        <w:rPr>
          <w:rFonts w:ascii="Times New Roman" w:hAnsi="Times New Roman" w:cs="Times New Roman"/>
          <w:bCs/>
          <w:sz w:val="24"/>
          <w:szCs w:val="24"/>
          <w:lang w:val="en-GB"/>
        </w:rPr>
        <w:t xml:space="preserve"> first with other nations and also with stake</w:t>
      </w:r>
      <w:r>
        <w:rPr>
          <w:rFonts w:ascii="Times New Roman" w:hAnsi="Times New Roman" w:cs="Times New Roman"/>
          <w:bCs/>
          <w:sz w:val="24"/>
          <w:szCs w:val="24"/>
          <w:lang w:val="en-GB"/>
        </w:rPr>
        <w:t>holders such as private entities to ensure that this menace is curbed. He reminded the participants that</w:t>
      </w:r>
      <w:r w:rsidR="008F6B64" w:rsidRPr="007B2675">
        <w:rPr>
          <w:rFonts w:ascii="Times New Roman" w:hAnsi="Times New Roman" w:cs="Times New Roman"/>
          <w:bCs/>
          <w:sz w:val="24"/>
          <w:szCs w:val="24"/>
          <w:lang w:val="en-GB"/>
        </w:rPr>
        <w:t xml:space="preserve"> South Sudan has a lot of resources </w:t>
      </w:r>
      <w:r w:rsidRPr="007B2675">
        <w:rPr>
          <w:rFonts w:ascii="Times New Roman" w:hAnsi="Times New Roman" w:cs="Times New Roman"/>
          <w:bCs/>
          <w:sz w:val="24"/>
          <w:szCs w:val="24"/>
          <w:lang w:val="en-GB"/>
        </w:rPr>
        <w:t>including</w:t>
      </w:r>
      <w:r w:rsidR="008F6B64" w:rsidRPr="007B2675">
        <w:rPr>
          <w:rFonts w:ascii="Times New Roman" w:hAnsi="Times New Roman" w:cs="Times New Roman"/>
          <w:bCs/>
          <w:sz w:val="24"/>
          <w:szCs w:val="24"/>
          <w:lang w:val="en-GB"/>
        </w:rPr>
        <w:t xml:space="preserve"> oil and </w:t>
      </w:r>
      <w:r w:rsidRPr="007B2675">
        <w:rPr>
          <w:rFonts w:ascii="Times New Roman" w:hAnsi="Times New Roman" w:cs="Times New Roman"/>
          <w:bCs/>
          <w:sz w:val="24"/>
          <w:szCs w:val="24"/>
          <w:lang w:val="en-GB"/>
        </w:rPr>
        <w:t>gas</w:t>
      </w:r>
      <w:r w:rsidR="008F6B64" w:rsidRPr="007B2675">
        <w:rPr>
          <w:rFonts w:ascii="Times New Roman" w:hAnsi="Times New Roman" w:cs="Times New Roman"/>
          <w:bCs/>
          <w:sz w:val="24"/>
          <w:szCs w:val="24"/>
          <w:lang w:val="en-GB"/>
        </w:rPr>
        <w:t>, largest wetland in Africa</w:t>
      </w:r>
      <w:r w:rsidR="00253111">
        <w:rPr>
          <w:rFonts w:ascii="Times New Roman" w:hAnsi="Times New Roman" w:cs="Times New Roman"/>
          <w:bCs/>
          <w:sz w:val="24"/>
          <w:szCs w:val="24"/>
          <w:lang w:val="en-GB"/>
        </w:rPr>
        <w:t xml:space="preserve">, and also </w:t>
      </w:r>
      <w:r w:rsidR="008F6B64" w:rsidRPr="007B2675">
        <w:rPr>
          <w:rFonts w:ascii="Times New Roman" w:hAnsi="Times New Roman" w:cs="Times New Roman"/>
          <w:bCs/>
          <w:sz w:val="24"/>
          <w:szCs w:val="24"/>
          <w:lang w:val="en-GB"/>
        </w:rPr>
        <w:t xml:space="preserve">wild life, </w:t>
      </w:r>
      <w:r>
        <w:rPr>
          <w:rFonts w:ascii="Times New Roman" w:hAnsi="Times New Roman" w:cs="Times New Roman"/>
          <w:bCs/>
          <w:sz w:val="24"/>
          <w:szCs w:val="24"/>
          <w:lang w:val="en-GB"/>
        </w:rPr>
        <w:t xml:space="preserve">and these are areas that need to be protected from the effects of poor waste handling. </w:t>
      </w:r>
      <w:r w:rsidR="008F6B64" w:rsidRPr="007B2675">
        <w:rPr>
          <w:rFonts w:ascii="Times New Roman" w:hAnsi="Times New Roman" w:cs="Times New Roman"/>
          <w:b/>
          <w:sz w:val="24"/>
          <w:szCs w:val="24"/>
          <w:lang w:val="en-GB"/>
        </w:rPr>
        <w:t xml:space="preserve"> </w:t>
      </w:r>
    </w:p>
    <w:p w14:paraId="7330B09E" w14:textId="36700F68" w:rsidR="008F6B64" w:rsidRPr="00033E27" w:rsidRDefault="007B2675" w:rsidP="00033E27">
      <w:pPr>
        <w:jc w:val="both"/>
        <w:rPr>
          <w:rFonts w:ascii="Times New Roman" w:hAnsi="Times New Roman" w:cs="Times New Roman"/>
          <w:bCs/>
          <w:sz w:val="24"/>
          <w:szCs w:val="24"/>
          <w:lang w:val="en-GB"/>
        </w:rPr>
      </w:pPr>
      <w:r w:rsidRPr="00033E27">
        <w:rPr>
          <w:rFonts w:ascii="Times New Roman" w:hAnsi="Times New Roman" w:cs="Times New Roman"/>
          <w:bCs/>
          <w:sz w:val="24"/>
          <w:szCs w:val="24"/>
          <w:lang w:val="en-GB"/>
        </w:rPr>
        <w:t>He pledged to support the national</w:t>
      </w:r>
      <w:r w:rsidR="008F6B64" w:rsidRPr="00033E27">
        <w:rPr>
          <w:rFonts w:ascii="Times New Roman" w:hAnsi="Times New Roman" w:cs="Times New Roman"/>
          <w:bCs/>
          <w:sz w:val="24"/>
          <w:szCs w:val="24"/>
          <w:lang w:val="en-GB"/>
        </w:rPr>
        <w:t xml:space="preserve"> steering committee on e</w:t>
      </w:r>
      <w:r w:rsidR="00033E27" w:rsidRPr="00033E27">
        <w:rPr>
          <w:rFonts w:ascii="Times New Roman" w:hAnsi="Times New Roman" w:cs="Times New Roman"/>
          <w:bCs/>
          <w:sz w:val="24"/>
          <w:szCs w:val="24"/>
          <w:lang w:val="en-GB"/>
        </w:rPr>
        <w:t>-</w:t>
      </w:r>
      <w:r w:rsidR="008F6B64" w:rsidRPr="00033E27">
        <w:rPr>
          <w:rFonts w:ascii="Times New Roman" w:hAnsi="Times New Roman" w:cs="Times New Roman"/>
          <w:bCs/>
          <w:sz w:val="24"/>
          <w:szCs w:val="24"/>
          <w:lang w:val="en-GB"/>
        </w:rPr>
        <w:t>wast</w:t>
      </w:r>
      <w:r w:rsidR="00033E27" w:rsidRPr="00033E27">
        <w:rPr>
          <w:rFonts w:ascii="Times New Roman" w:hAnsi="Times New Roman" w:cs="Times New Roman"/>
          <w:bCs/>
          <w:sz w:val="24"/>
          <w:szCs w:val="24"/>
          <w:lang w:val="en-GB"/>
        </w:rPr>
        <w:t xml:space="preserve">e to undertake their work in </w:t>
      </w:r>
      <w:r w:rsidR="008F6B64" w:rsidRPr="00033E27">
        <w:rPr>
          <w:rFonts w:ascii="Times New Roman" w:hAnsi="Times New Roman" w:cs="Times New Roman"/>
          <w:bCs/>
          <w:sz w:val="24"/>
          <w:szCs w:val="24"/>
          <w:lang w:val="en-GB"/>
        </w:rPr>
        <w:t xml:space="preserve">collaboration with NCA </w:t>
      </w:r>
      <w:r w:rsidR="00033E27" w:rsidRPr="00033E27">
        <w:rPr>
          <w:rFonts w:ascii="Times New Roman" w:hAnsi="Times New Roman" w:cs="Times New Roman"/>
          <w:bCs/>
          <w:sz w:val="24"/>
          <w:szCs w:val="24"/>
          <w:lang w:val="en-GB"/>
        </w:rPr>
        <w:t xml:space="preserve">as well as international players such as EACO. The </w:t>
      </w:r>
      <w:r w:rsidR="008F6B64" w:rsidRPr="00033E27">
        <w:rPr>
          <w:rFonts w:ascii="Times New Roman" w:hAnsi="Times New Roman" w:cs="Times New Roman"/>
          <w:bCs/>
          <w:sz w:val="24"/>
          <w:szCs w:val="24"/>
          <w:lang w:val="en-GB"/>
        </w:rPr>
        <w:t>work has just begun</w:t>
      </w:r>
      <w:r w:rsidR="00033E27" w:rsidRPr="00033E27">
        <w:rPr>
          <w:rFonts w:ascii="Times New Roman" w:hAnsi="Times New Roman" w:cs="Times New Roman"/>
          <w:bCs/>
          <w:sz w:val="24"/>
          <w:szCs w:val="24"/>
          <w:lang w:val="en-GB"/>
        </w:rPr>
        <w:t>!</w:t>
      </w:r>
      <w:r w:rsidR="008F6B64" w:rsidRPr="00033E27">
        <w:rPr>
          <w:rFonts w:ascii="Times New Roman" w:hAnsi="Times New Roman" w:cs="Times New Roman"/>
          <w:bCs/>
          <w:sz w:val="24"/>
          <w:szCs w:val="24"/>
          <w:lang w:val="en-GB"/>
        </w:rPr>
        <w:t xml:space="preserve"> </w:t>
      </w:r>
    </w:p>
    <w:p w14:paraId="197DEB43" w14:textId="77777777" w:rsidR="00583949" w:rsidRDefault="00583949" w:rsidP="00583949">
      <w:pPr>
        <w:ind w:left="360"/>
        <w:jc w:val="both"/>
        <w:rPr>
          <w:rFonts w:ascii="Times New Roman" w:hAnsi="Times New Roman" w:cs="Times New Roman"/>
          <w:b/>
          <w:sz w:val="24"/>
          <w:szCs w:val="24"/>
          <w:lang w:val="en-GB"/>
        </w:rPr>
      </w:pPr>
    </w:p>
    <w:p w14:paraId="71AE050E" w14:textId="73E4542B" w:rsidR="00C9389E" w:rsidRPr="00985F65" w:rsidRDefault="00C9389E" w:rsidP="00CA6791">
      <w:pPr>
        <w:numPr>
          <w:ilvl w:val="0"/>
          <w:numId w:val="7"/>
        </w:numPr>
        <w:jc w:val="both"/>
        <w:rPr>
          <w:rFonts w:ascii="Times New Roman" w:hAnsi="Times New Roman" w:cs="Times New Roman"/>
          <w:b/>
          <w:sz w:val="24"/>
          <w:szCs w:val="24"/>
          <w:lang w:val="en-GB"/>
        </w:rPr>
      </w:pPr>
      <w:r w:rsidRPr="00985F65">
        <w:rPr>
          <w:rFonts w:ascii="Times New Roman" w:hAnsi="Times New Roman" w:cs="Times New Roman"/>
          <w:b/>
          <w:sz w:val="24"/>
          <w:szCs w:val="24"/>
          <w:lang w:val="en-GB"/>
        </w:rPr>
        <w:lastRenderedPageBreak/>
        <w:t>C</w:t>
      </w:r>
      <w:r w:rsidR="00AC6C61" w:rsidRPr="00985F65">
        <w:rPr>
          <w:rFonts w:ascii="Times New Roman" w:hAnsi="Times New Roman" w:cs="Times New Roman"/>
          <w:b/>
          <w:sz w:val="24"/>
          <w:szCs w:val="24"/>
          <w:lang w:val="en-GB"/>
        </w:rPr>
        <w:t xml:space="preserve">ONCLUSION </w:t>
      </w:r>
    </w:p>
    <w:p w14:paraId="20C91440" w14:textId="44951BB1" w:rsidR="00915CA0" w:rsidRPr="00985F65" w:rsidRDefault="000374B9" w:rsidP="0080267C">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venue and dates for the next </w:t>
      </w:r>
      <w:r w:rsidR="00C9389E" w:rsidRPr="00985F65">
        <w:rPr>
          <w:rFonts w:ascii="Times New Roman" w:hAnsi="Times New Roman" w:cs="Times New Roman"/>
          <w:sz w:val="24"/>
          <w:szCs w:val="24"/>
          <w:lang w:val="en-GB"/>
        </w:rPr>
        <w:t xml:space="preserve">EACO </w:t>
      </w:r>
      <w:r w:rsidR="007D4D28">
        <w:rPr>
          <w:rFonts w:ascii="Times New Roman" w:hAnsi="Times New Roman" w:cs="Times New Roman"/>
          <w:sz w:val="24"/>
          <w:szCs w:val="24"/>
          <w:lang w:val="en-GB"/>
        </w:rPr>
        <w:t xml:space="preserve">e-waste awareness </w:t>
      </w:r>
      <w:r w:rsidR="00253111">
        <w:rPr>
          <w:rFonts w:ascii="Times New Roman" w:hAnsi="Times New Roman" w:cs="Times New Roman"/>
          <w:sz w:val="24"/>
          <w:szCs w:val="24"/>
          <w:lang w:val="en-GB"/>
        </w:rPr>
        <w:t>Workshop is proposed to be held and hosted by Kenya, March 2025</w:t>
      </w:r>
    </w:p>
    <w:p w14:paraId="5C7A7AB4" w14:textId="4DAC75B9" w:rsidR="005D000C" w:rsidRPr="00985F65" w:rsidRDefault="00151345" w:rsidP="00CA6791">
      <w:pPr>
        <w:numPr>
          <w:ilvl w:val="0"/>
          <w:numId w:val="7"/>
        </w:numPr>
        <w:jc w:val="both"/>
        <w:rPr>
          <w:rFonts w:ascii="Times New Roman" w:hAnsi="Times New Roman" w:cs="Times New Roman"/>
          <w:b/>
          <w:sz w:val="24"/>
          <w:szCs w:val="24"/>
          <w:lang w:val="en-GB"/>
        </w:rPr>
      </w:pPr>
      <w:r w:rsidRPr="00985F65">
        <w:rPr>
          <w:rFonts w:ascii="Times New Roman" w:hAnsi="Times New Roman" w:cs="Times New Roman"/>
          <w:b/>
          <w:sz w:val="24"/>
          <w:szCs w:val="24"/>
          <w:lang w:val="en-GB"/>
        </w:rPr>
        <w:t>A</w:t>
      </w:r>
      <w:r w:rsidR="00AC6C61" w:rsidRPr="00985F65">
        <w:rPr>
          <w:rFonts w:ascii="Times New Roman" w:hAnsi="Times New Roman" w:cs="Times New Roman"/>
          <w:b/>
          <w:sz w:val="24"/>
          <w:szCs w:val="24"/>
          <w:lang w:val="en-GB"/>
        </w:rPr>
        <w:t>PPENDICES</w:t>
      </w:r>
    </w:p>
    <w:p w14:paraId="61C23590" w14:textId="77777777" w:rsidR="00666644" w:rsidRPr="00985F65" w:rsidRDefault="00EE3617">
      <w:p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Kindly, note that all appendices</w:t>
      </w:r>
      <w:r w:rsidR="000B4709" w:rsidRPr="00985F65">
        <w:rPr>
          <w:rFonts w:ascii="Times New Roman" w:hAnsi="Times New Roman" w:cs="Times New Roman"/>
          <w:sz w:val="24"/>
          <w:szCs w:val="24"/>
          <w:lang w:val="en-GB"/>
        </w:rPr>
        <w:t xml:space="preserve"> can be </w:t>
      </w:r>
      <w:r w:rsidRPr="00985F65">
        <w:rPr>
          <w:rFonts w:ascii="Times New Roman" w:hAnsi="Times New Roman" w:cs="Times New Roman"/>
          <w:sz w:val="24"/>
          <w:szCs w:val="24"/>
          <w:lang w:val="en-GB"/>
        </w:rPr>
        <w:t>accessed from EACO’s website</w:t>
      </w:r>
      <w:r w:rsidR="00666644" w:rsidRPr="00985F65">
        <w:rPr>
          <w:rFonts w:ascii="Times New Roman" w:hAnsi="Times New Roman" w:cs="Times New Roman"/>
          <w:sz w:val="24"/>
          <w:szCs w:val="24"/>
          <w:lang w:val="en-GB"/>
        </w:rPr>
        <w:t xml:space="preserve"> under workshop reports (</w:t>
      </w:r>
      <w:hyperlink w:history="1">
        <w:r w:rsidR="00666644" w:rsidRPr="00985F65">
          <w:rPr>
            <w:rStyle w:val="Hyperlink"/>
            <w:rFonts w:ascii="Times New Roman" w:hAnsi="Times New Roman" w:cs="Times New Roman"/>
            <w:sz w:val="24"/>
            <w:szCs w:val="24"/>
            <w:lang w:val="en-GB"/>
          </w:rPr>
          <w:t>www.eaco.int</w:t>
        </w:r>
      </w:hyperlink>
      <w:r w:rsidR="00666644" w:rsidRPr="00985F65">
        <w:rPr>
          <w:rFonts w:ascii="Times New Roman" w:hAnsi="Times New Roman" w:cs="Times New Roman"/>
          <w:sz w:val="24"/>
          <w:szCs w:val="24"/>
          <w:lang w:val="en-GB"/>
        </w:rPr>
        <w:t xml:space="preserve"> )</w:t>
      </w:r>
    </w:p>
    <w:p w14:paraId="4B4A65A0" w14:textId="77777777" w:rsidR="004A0ED8" w:rsidRDefault="00EE3617">
      <w:pPr>
        <w:jc w:val="both"/>
        <w:rPr>
          <w:rFonts w:ascii="Times New Roman" w:hAnsi="Times New Roman" w:cs="Times New Roman"/>
          <w:b/>
          <w:sz w:val="24"/>
          <w:szCs w:val="24"/>
          <w:lang w:val="en-GB"/>
        </w:rPr>
      </w:pPr>
      <w:r w:rsidRPr="00985F65">
        <w:rPr>
          <w:rFonts w:ascii="Times New Roman" w:hAnsi="Times New Roman" w:cs="Times New Roman"/>
          <w:b/>
          <w:sz w:val="24"/>
          <w:szCs w:val="24"/>
          <w:lang w:val="en-GB"/>
        </w:rPr>
        <w:t xml:space="preserve"> </w:t>
      </w:r>
      <w:r w:rsidR="001269CE" w:rsidRPr="00985F65">
        <w:rPr>
          <w:rFonts w:ascii="Times New Roman" w:hAnsi="Times New Roman" w:cs="Times New Roman"/>
          <w:b/>
          <w:sz w:val="24"/>
          <w:szCs w:val="24"/>
          <w:lang w:val="en-GB"/>
        </w:rPr>
        <w:t>Appendix I</w:t>
      </w:r>
      <w:r w:rsidR="00CB0582" w:rsidRPr="00985F65">
        <w:rPr>
          <w:rFonts w:ascii="Times New Roman" w:hAnsi="Times New Roman" w:cs="Times New Roman"/>
          <w:b/>
          <w:sz w:val="24"/>
          <w:szCs w:val="24"/>
          <w:lang w:val="en-GB"/>
        </w:rPr>
        <w:t xml:space="preserve"> – </w:t>
      </w:r>
      <w:r w:rsidR="00CB0582" w:rsidRPr="00985F65">
        <w:rPr>
          <w:rFonts w:ascii="Times New Roman" w:hAnsi="Times New Roman" w:cs="Times New Roman"/>
          <w:sz w:val="24"/>
          <w:szCs w:val="24"/>
          <w:lang w:val="en-GB"/>
        </w:rPr>
        <w:t>Workshop Program</w:t>
      </w:r>
      <w:r w:rsidR="00CB0582" w:rsidRPr="00985F65">
        <w:rPr>
          <w:rFonts w:ascii="Times New Roman" w:hAnsi="Times New Roman" w:cs="Times New Roman"/>
          <w:b/>
          <w:sz w:val="24"/>
          <w:szCs w:val="24"/>
          <w:lang w:val="en-GB"/>
        </w:rPr>
        <w:tab/>
      </w:r>
    </w:p>
    <w:p w14:paraId="441DCB81" w14:textId="79338603" w:rsidR="009570BE" w:rsidRPr="00985F65" w:rsidRDefault="00864546">
      <w:pPr>
        <w:jc w:val="both"/>
        <w:rPr>
          <w:rFonts w:ascii="Times New Roman" w:hAnsi="Times New Roman" w:cs="Times New Roman"/>
          <w:b/>
          <w:sz w:val="24"/>
          <w:szCs w:val="24"/>
          <w:lang w:val="en-GB"/>
        </w:rPr>
      </w:pPr>
      <w:r w:rsidRPr="00985F65">
        <w:rPr>
          <w:rFonts w:ascii="Times New Roman" w:hAnsi="Times New Roman" w:cs="Times New Roman"/>
          <w:b/>
          <w:sz w:val="24"/>
          <w:szCs w:val="24"/>
          <w:lang w:val="en-GB"/>
        </w:rPr>
        <w:tab/>
      </w:r>
      <w:r w:rsidR="00342255" w:rsidRPr="00985F65">
        <w:rPr>
          <w:rFonts w:ascii="Times New Roman" w:hAnsi="Times New Roman" w:cs="Times New Roman"/>
          <w:b/>
          <w:sz w:val="24"/>
          <w:szCs w:val="24"/>
          <w:lang w:val="en-GB"/>
        </w:rPr>
        <w:t xml:space="preserve">              </w:t>
      </w:r>
      <w:r w:rsidR="00626139">
        <w:rPr>
          <w:rFonts w:ascii="Times New Roman" w:hAnsi="Times New Roman" w:cs="Times New Roman"/>
          <w:b/>
          <w:sz w:val="24"/>
          <w:szCs w:val="24"/>
          <w:lang w:val="en-GB"/>
        </w:rPr>
        <w:t xml:space="preserve">      </w:t>
      </w:r>
      <w:bookmarkStart w:id="6" w:name="_MON_1772524811"/>
      <w:bookmarkEnd w:id="6"/>
      <w:r w:rsidR="00626139">
        <w:rPr>
          <w:rFonts w:ascii="Times New Roman" w:hAnsi="Times New Roman" w:cs="Times New Roman"/>
          <w:b/>
          <w:sz w:val="24"/>
          <w:szCs w:val="24"/>
          <w:lang w:val="en-GB"/>
        </w:rPr>
        <w:object w:dxaOrig="1508" w:dyaOrig="982" w14:anchorId="6271F5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9" o:title=""/>
          </v:shape>
          <o:OLEObject Type="Embed" ProgID="Word.Document.12" ShapeID="_x0000_i1025" DrawAspect="Icon" ObjectID="_1772886511" r:id="rId10">
            <o:FieldCodes>\s</o:FieldCodes>
          </o:OLEObject>
        </w:object>
      </w:r>
    </w:p>
    <w:p w14:paraId="728DBDE9" w14:textId="4614EEE7" w:rsidR="005D000C" w:rsidRDefault="001269CE">
      <w:pPr>
        <w:jc w:val="both"/>
        <w:rPr>
          <w:rFonts w:ascii="Times New Roman" w:hAnsi="Times New Roman" w:cs="Times New Roman"/>
          <w:sz w:val="24"/>
          <w:szCs w:val="24"/>
          <w:lang w:val="en-GB"/>
        </w:rPr>
      </w:pPr>
      <w:r w:rsidRPr="00985F65">
        <w:rPr>
          <w:rFonts w:ascii="Times New Roman" w:hAnsi="Times New Roman" w:cs="Times New Roman"/>
          <w:b/>
          <w:sz w:val="24"/>
          <w:szCs w:val="24"/>
          <w:lang w:val="en-GB"/>
        </w:rPr>
        <w:t>Appendix II</w:t>
      </w:r>
      <w:r w:rsidR="00CB0582" w:rsidRPr="00985F65">
        <w:rPr>
          <w:rFonts w:ascii="Times New Roman" w:hAnsi="Times New Roman" w:cs="Times New Roman"/>
          <w:b/>
          <w:sz w:val="24"/>
          <w:szCs w:val="24"/>
          <w:lang w:val="en-GB"/>
        </w:rPr>
        <w:t xml:space="preserve"> – </w:t>
      </w:r>
      <w:r w:rsidR="00CB0582" w:rsidRPr="00985F65">
        <w:rPr>
          <w:rFonts w:ascii="Times New Roman" w:hAnsi="Times New Roman" w:cs="Times New Roman"/>
          <w:sz w:val="24"/>
          <w:szCs w:val="24"/>
          <w:lang w:val="en-GB"/>
        </w:rPr>
        <w:t>List of Participants</w:t>
      </w:r>
    </w:p>
    <w:p w14:paraId="53940CC4" w14:textId="437EF96C" w:rsidR="004A0ED8" w:rsidRPr="00985F65" w:rsidRDefault="00626139">
      <w:pPr>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bookmarkStart w:id="7" w:name="_MON_1772524759"/>
      <w:bookmarkEnd w:id="7"/>
      <w:r>
        <w:rPr>
          <w:rFonts w:ascii="Times New Roman" w:hAnsi="Times New Roman" w:cs="Times New Roman"/>
          <w:b/>
          <w:sz w:val="24"/>
          <w:szCs w:val="24"/>
          <w:lang w:val="en-GB"/>
        </w:rPr>
        <w:object w:dxaOrig="1508" w:dyaOrig="982" w14:anchorId="52AF5FF2">
          <v:shape id="_x0000_i1026" type="#_x0000_t75" style="width:75.5pt;height:49pt" o:ole="">
            <v:imagedata r:id="rId11" o:title=""/>
          </v:shape>
          <o:OLEObject Type="Embed" ProgID="Word.Document.8" ShapeID="_x0000_i1026" DrawAspect="Icon" ObjectID="_1772886512" r:id="rId12">
            <o:FieldCodes>\s</o:FieldCodes>
          </o:OLEObject>
        </w:object>
      </w:r>
    </w:p>
    <w:p w14:paraId="71BA8CA6" w14:textId="3668C4C5" w:rsidR="004A0ED8" w:rsidRDefault="001269CE" w:rsidP="00CA229D">
      <w:pPr>
        <w:jc w:val="both"/>
        <w:rPr>
          <w:rFonts w:ascii="Times New Roman" w:hAnsi="Times New Roman" w:cs="Times New Roman"/>
          <w:b/>
          <w:sz w:val="24"/>
          <w:szCs w:val="24"/>
          <w:lang w:val="en-GB"/>
        </w:rPr>
      </w:pPr>
      <w:r w:rsidRPr="00985F65">
        <w:rPr>
          <w:rFonts w:ascii="Times New Roman" w:hAnsi="Times New Roman" w:cs="Times New Roman"/>
          <w:b/>
          <w:sz w:val="24"/>
          <w:szCs w:val="24"/>
          <w:lang w:val="en-GB"/>
        </w:rPr>
        <w:t>Appendix III</w:t>
      </w:r>
      <w:r w:rsidR="00877F34" w:rsidRPr="00985F65">
        <w:rPr>
          <w:rFonts w:ascii="Times New Roman" w:hAnsi="Times New Roman" w:cs="Times New Roman"/>
          <w:b/>
          <w:sz w:val="24"/>
          <w:szCs w:val="24"/>
          <w:lang w:val="en-GB"/>
        </w:rPr>
        <w:tab/>
      </w:r>
      <w:r w:rsidR="00CA229D" w:rsidRPr="00985F65">
        <w:rPr>
          <w:rFonts w:ascii="Times New Roman" w:hAnsi="Times New Roman" w:cs="Times New Roman"/>
          <w:b/>
          <w:sz w:val="24"/>
          <w:szCs w:val="24"/>
          <w:lang w:val="en-GB"/>
        </w:rPr>
        <w:t xml:space="preserve"> </w:t>
      </w:r>
      <w:r w:rsidRPr="00985F65">
        <w:rPr>
          <w:rFonts w:ascii="Times New Roman" w:hAnsi="Times New Roman" w:cs="Times New Roman"/>
          <w:b/>
          <w:sz w:val="24"/>
          <w:szCs w:val="24"/>
          <w:lang w:val="en-GB"/>
        </w:rPr>
        <w:t>–</w:t>
      </w:r>
      <w:r w:rsidR="00CA229D" w:rsidRPr="00985F65">
        <w:rPr>
          <w:rFonts w:ascii="Times New Roman" w:hAnsi="Times New Roman" w:cs="Times New Roman"/>
          <w:b/>
          <w:sz w:val="24"/>
          <w:szCs w:val="24"/>
          <w:lang w:val="en-GB"/>
        </w:rPr>
        <w:t xml:space="preserve"> </w:t>
      </w:r>
      <w:r w:rsidR="008159D8">
        <w:rPr>
          <w:rFonts w:ascii="Times New Roman" w:hAnsi="Times New Roman" w:cs="Times New Roman"/>
          <w:sz w:val="24"/>
          <w:szCs w:val="24"/>
          <w:lang w:val="en-GB"/>
        </w:rPr>
        <w:t>Opening</w:t>
      </w:r>
      <w:r w:rsidR="00877F34" w:rsidRPr="00985F65">
        <w:rPr>
          <w:rFonts w:ascii="Times New Roman" w:hAnsi="Times New Roman" w:cs="Times New Roman"/>
          <w:sz w:val="24"/>
          <w:szCs w:val="24"/>
          <w:lang w:val="en-GB"/>
        </w:rPr>
        <w:t xml:space="preserve"> Remarks by the Executive Secretary, EACO, Dr. Ally Yahaya Simba</w:t>
      </w:r>
      <w:r w:rsidR="00342255" w:rsidRPr="00985F65">
        <w:rPr>
          <w:rFonts w:ascii="Times New Roman" w:hAnsi="Times New Roman" w:cs="Times New Roman"/>
          <w:b/>
          <w:sz w:val="24"/>
          <w:szCs w:val="24"/>
          <w:lang w:val="en-GB"/>
        </w:rPr>
        <w:t xml:space="preserve">      </w:t>
      </w:r>
    </w:p>
    <w:p w14:paraId="5F3E360C" w14:textId="451CF192" w:rsidR="00556F80" w:rsidRPr="00985F65" w:rsidRDefault="00342255" w:rsidP="00CA229D">
      <w:pPr>
        <w:jc w:val="both"/>
        <w:rPr>
          <w:rFonts w:ascii="Times New Roman" w:hAnsi="Times New Roman" w:cs="Times New Roman"/>
          <w:b/>
          <w:sz w:val="24"/>
          <w:szCs w:val="24"/>
          <w:lang w:val="en-GB"/>
        </w:rPr>
      </w:pPr>
      <w:r w:rsidRPr="00985F65">
        <w:rPr>
          <w:rFonts w:ascii="Times New Roman" w:hAnsi="Times New Roman" w:cs="Times New Roman"/>
          <w:b/>
          <w:sz w:val="24"/>
          <w:szCs w:val="24"/>
          <w:lang w:val="en-GB"/>
        </w:rPr>
        <w:t xml:space="preserve">                   </w:t>
      </w:r>
      <w:bookmarkStart w:id="8" w:name="_MON_1740978772"/>
      <w:bookmarkEnd w:id="8"/>
      <w:r w:rsidR="00626139">
        <w:rPr>
          <w:rFonts w:ascii="Times New Roman" w:hAnsi="Times New Roman" w:cs="Times New Roman"/>
          <w:b/>
          <w:sz w:val="24"/>
          <w:szCs w:val="24"/>
          <w:lang w:val="en-GB"/>
        </w:rPr>
        <w:t xml:space="preserve">               </w:t>
      </w:r>
      <w:bookmarkStart w:id="9" w:name="_MON_1772524732"/>
      <w:bookmarkEnd w:id="9"/>
      <w:r w:rsidR="00626139">
        <w:rPr>
          <w:rFonts w:ascii="Times New Roman" w:hAnsi="Times New Roman" w:cs="Times New Roman"/>
          <w:b/>
          <w:sz w:val="24"/>
          <w:szCs w:val="24"/>
          <w:lang w:val="en-GB"/>
        </w:rPr>
        <w:object w:dxaOrig="1508" w:dyaOrig="982" w14:anchorId="51A3A856">
          <v:shape id="_x0000_i1027" type="#_x0000_t75" style="width:75.5pt;height:49pt" o:ole="">
            <v:imagedata r:id="rId13" o:title=""/>
          </v:shape>
          <o:OLEObject Type="Embed" ProgID="Word.Document.12" ShapeID="_x0000_i1027" DrawAspect="Icon" ObjectID="_1772886513" r:id="rId14">
            <o:FieldCodes>\s</o:FieldCodes>
          </o:OLEObject>
        </w:object>
      </w:r>
    </w:p>
    <w:p w14:paraId="0D836CD4" w14:textId="4551BDB9" w:rsidR="00AD77CA" w:rsidRPr="00985F65" w:rsidRDefault="001269CE" w:rsidP="00CA229D">
      <w:pPr>
        <w:jc w:val="both"/>
        <w:rPr>
          <w:rFonts w:ascii="Times New Roman" w:hAnsi="Times New Roman" w:cs="Times New Roman"/>
          <w:sz w:val="24"/>
          <w:szCs w:val="24"/>
          <w:lang w:val="en-GB"/>
        </w:rPr>
      </w:pPr>
      <w:r w:rsidRPr="00985F65">
        <w:rPr>
          <w:rFonts w:ascii="Times New Roman" w:hAnsi="Times New Roman" w:cs="Times New Roman"/>
          <w:b/>
          <w:sz w:val="24"/>
          <w:szCs w:val="24"/>
          <w:lang w:val="en-GB"/>
        </w:rPr>
        <w:t>Appendix IV</w:t>
      </w:r>
      <w:r w:rsidRPr="00985F65">
        <w:rPr>
          <w:rFonts w:ascii="Times New Roman" w:hAnsi="Times New Roman" w:cs="Times New Roman"/>
          <w:sz w:val="24"/>
          <w:szCs w:val="24"/>
          <w:lang w:val="en-GB"/>
        </w:rPr>
        <w:t xml:space="preserve"> </w:t>
      </w:r>
      <w:r w:rsidR="00877F34" w:rsidRPr="00985F65">
        <w:rPr>
          <w:rFonts w:ascii="Times New Roman" w:hAnsi="Times New Roman" w:cs="Times New Roman"/>
          <w:sz w:val="24"/>
          <w:szCs w:val="24"/>
          <w:lang w:val="en-GB"/>
        </w:rPr>
        <w:tab/>
      </w:r>
      <w:r w:rsidR="0060321B" w:rsidRPr="00985F65">
        <w:rPr>
          <w:rFonts w:ascii="Times New Roman" w:hAnsi="Times New Roman" w:cs="Times New Roman"/>
          <w:sz w:val="24"/>
          <w:szCs w:val="24"/>
          <w:lang w:val="en-GB"/>
        </w:rPr>
        <w:t>–</w:t>
      </w:r>
      <w:r w:rsidRPr="00985F65">
        <w:rPr>
          <w:rFonts w:ascii="Times New Roman" w:hAnsi="Times New Roman" w:cs="Times New Roman"/>
          <w:sz w:val="24"/>
          <w:szCs w:val="24"/>
          <w:lang w:val="en-GB"/>
        </w:rPr>
        <w:t xml:space="preserve"> </w:t>
      </w:r>
      <w:r w:rsidR="007D4D28">
        <w:rPr>
          <w:rFonts w:ascii="Times New Roman" w:hAnsi="Times New Roman" w:cs="Times New Roman"/>
          <w:sz w:val="24"/>
          <w:szCs w:val="24"/>
          <w:lang w:val="en-GB"/>
        </w:rPr>
        <w:t>Keynote presentation</w:t>
      </w:r>
    </w:p>
    <w:p w14:paraId="08B9685E" w14:textId="0B1F775B" w:rsidR="00AD77CA" w:rsidRPr="00985F65" w:rsidRDefault="00AD77CA" w:rsidP="00CA229D">
      <w:pPr>
        <w:jc w:val="both"/>
        <w:rPr>
          <w:rFonts w:ascii="Times New Roman" w:hAnsi="Times New Roman" w:cs="Times New Roman"/>
          <w:sz w:val="24"/>
          <w:szCs w:val="24"/>
          <w:lang w:val="en-GB"/>
        </w:rPr>
      </w:pPr>
      <w:r w:rsidRPr="00985F65">
        <w:rPr>
          <w:rFonts w:ascii="Times New Roman" w:hAnsi="Times New Roman" w:cs="Times New Roman"/>
          <w:sz w:val="24"/>
          <w:szCs w:val="24"/>
          <w:lang w:val="en-GB"/>
        </w:rPr>
        <w:t xml:space="preserve">                                    </w:t>
      </w:r>
      <w:bookmarkStart w:id="10" w:name="_MON_1740881914"/>
      <w:bookmarkEnd w:id="10"/>
      <w:r w:rsidR="008159D8">
        <w:rPr>
          <w:rFonts w:ascii="Times New Roman" w:hAnsi="Times New Roman" w:cs="Times New Roman"/>
          <w:sz w:val="24"/>
          <w:szCs w:val="24"/>
          <w:lang w:val="en-GB"/>
        </w:rPr>
        <w:object w:dxaOrig="1508" w:dyaOrig="982" w14:anchorId="0710F09B">
          <v:shape id="_x0000_i1028" type="#_x0000_t75" style="width:75.5pt;height:49pt" o:ole="">
            <v:imagedata r:id="rId15" o:title=""/>
          </v:shape>
          <o:OLEObject Type="Embed" ProgID="FoxitReader.Document" ShapeID="_x0000_i1028" DrawAspect="Icon" ObjectID="_1772886514" r:id="rId16"/>
        </w:object>
      </w:r>
    </w:p>
    <w:p w14:paraId="00258693" w14:textId="2632D48D" w:rsidR="005D000C" w:rsidRPr="00F77789" w:rsidRDefault="00877F34">
      <w:pPr>
        <w:jc w:val="both"/>
        <w:rPr>
          <w:rFonts w:ascii="Times New Roman" w:hAnsi="Times New Roman" w:cs="Times New Roman"/>
          <w:sz w:val="24"/>
          <w:szCs w:val="24"/>
          <w:lang w:val="en-GB"/>
        </w:rPr>
      </w:pPr>
      <w:r w:rsidRPr="00985F65">
        <w:rPr>
          <w:rFonts w:ascii="Times New Roman" w:hAnsi="Times New Roman" w:cs="Times New Roman"/>
          <w:b/>
          <w:sz w:val="24"/>
          <w:szCs w:val="24"/>
          <w:lang w:val="en-GB"/>
        </w:rPr>
        <w:t>Appendix V</w:t>
      </w:r>
      <w:r w:rsidRPr="00985F65">
        <w:rPr>
          <w:rFonts w:ascii="Times New Roman" w:hAnsi="Times New Roman" w:cs="Times New Roman"/>
          <w:sz w:val="24"/>
          <w:szCs w:val="24"/>
          <w:lang w:val="en-GB"/>
        </w:rPr>
        <w:tab/>
        <w:t xml:space="preserve">- </w:t>
      </w:r>
      <w:r w:rsidR="00A01D77" w:rsidRPr="00985F65">
        <w:rPr>
          <w:rFonts w:ascii="Times New Roman" w:eastAsia="Century Gothic" w:hAnsi="Times New Roman" w:cs="Times New Roman"/>
          <w:sz w:val="24"/>
          <w:szCs w:val="24"/>
          <w:lang w:val="en-GB"/>
        </w:rPr>
        <w:t>Link to the presentations</w:t>
      </w:r>
      <w:bookmarkStart w:id="11" w:name="_MON_1740882010"/>
      <w:bookmarkEnd w:id="11"/>
      <w:r w:rsidR="00F77789">
        <w:rPr>
          <w:rFonts w:ascii="Times New Roman" w:hAnsi="Times New Roman" w:cs="Times New Roman"/>
          <w:sz w:val="24"/>
          <w:szCs w:val="24"/>
          <w:lang w:val="en-GB"/>
        </w:rPr>
        <w:t xml:space="preserve">. </w:t>
      </w:r>
      <w:r w:rsidR="00957EC9" w:rsidRPr="00985F65">
        <w:rPr>
          <w:rFonts w:ascii="Times New Roman" w:eastAsia="Century Gothic" w:hAnsi="Times New Roman" w:cs="Times New Roman"/>
          <w:sz w:val="24"/>
          <w:szCs w:val="24"/>
          <w:lang w:val="en-GB"/>
        </w:rPr>
        <w:t xml:space="preserve"> </w:t>
      </w:r>
      <w:hyperlink r:id="rId17" w:history="1">
        <w:r w:rsidR="008159D8" w:rsidRPr="00A11DEA">
          <w:rPr>
            <w:rStyle w:val="Hyperlink"/>
            <w:rFonts w:ascii="Times New Roman" w:eastAsia="Century Gothic" w:hAnsi="Times New Roman" w:cs="Times New Roman"/>
            <w:sz w:val="24"/>
            <w:szCs w:val="24"/>
            <w:lang w:val="en-GB"/>
          </w:rPr>
          <w:t>https://eaco.int/6thE-Waste/Home.html</w:t>
        </w:r>
      </w:hyperlink>
    </w:p>
    <w:sectPr w:rsidR="005D000C" w:rsidRPr="00F77789" w:rsidSect="006E3FCD">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0D467" w14:textId="77777777" w:rsidR="00567540" w:rsidRDefault="00567540" w:rsidP="001D293B">
      <w:pPr>
        <w:spacing w:after="0" w:line="240" w:lineRule="auto"/>
      </w:pPr>
      <w:r>
        <w:separator/>
      </w:r>
    </w:p>
  </w:endnote>
  <w:endnote w:type="continuationSeparator" w:id="0">
    <w:p w14:paraId="3BBC28F5" w14:textId="77777777" w:rsidR="00567540" w:rsidRDefault="00567540" w:rsidP="001D2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dobe Heiti Std R">
    <w:panose1 w:val="00000000000000000000"/>
    <w:charset w:val="80"/>
    <w:family w:val="swiss"/>
    <w:notTrueType/>
    <w:pitch w:val="variable"/>
    <w:sig w:usb0="00000207"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4262"/>
      <w:docPartObj>
        <w:docPartGallery w:val="Page Numbers (Bottom of Page)"/>
        <w:docPartUnique/>
      </w:docPartObj>
    </w:sdtPr>
    <w:sdtEndPr/>
    <w:sdtContent>
      <w:sdt>
        <w:sdtPr>
          <w:id w:val="565050477"/>
          <w:docPartObj>
            <w:docPartGallery w:val="Page Numbers (Top of Page)"/>
            <w:docPartUnique/>
          </w:docPartObj>
        </w:sdtPr>
        <w:sdtEndPr/>
        <w:sdtContent>
          <w:p w14:paraId="4630091C" w14:textId="104F9120" w:rsidR="007D4D28" w:rsidRDefault="007D4D28">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304772">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04772">
              <w:rPr>
                <w:b/>
                <w:noProof/>
              </w:rPr>
              <w:t>28</w:t>
            </w:r>
            <w:r>
              <w:rPr>
                <w:b/>
                <w:sz w:val="24"/>
                <w:szCs w:val="24"/>
              </w:rPr>
              <w:fldChar w:fldCharType="end"/>
            </w:r>
          </w:p>
        </w:sdtContent>
      </w:sdt>
    </w:sdtContent>
  </w:sdt>
  <w:p w14:paraId="3BDA4DB7" w14:textId="77777777" w:rsidR="007D4D28" w:rsidRDefault="007D4D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608DE" w14:textId="77777777" w:rsidR="00567540" w:rsidRDefault="00567540" w:rsidP="001D293B">
      <w:pPr>
        <w:spacing w:after="0" w:line="240" w:lineRule="auto"/>
      </w:pPr>
      <w:r>
        <w:separator/>
      </w:r>
    </w:p>
  </w:footnote>
  <w:footnote w:type="continuationSeparator" w:id="0">
    <w:p w14:paraId="1FD739B8" w14:textId="77777777" w:rsidR="00567540" w:rsidRDefault="00567540" w:rsidP="001D29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E5FD6"/>
    <w:multiLevelType w:val="hybridMultilevel"/>
    <w:tmpl w:val="BC0229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2995B88"/>
    <w:multiLevelType w:val="hybridMultilevel"/>
    <w:tmpl w:val="83CED5A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241198"/>
    <w:multiLevelType w:val="hybridMultilevel"/>
    <w:tmpl w:val="326494B4"/>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06BB5C99"/>
    <w:multiLevelType w:val="hybridMultilevel"/>
    <w:tmpl w:val="61D816F6"/>
    <w:lvl w:ilvl="0" w:tplc="2000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nsid w:val="2053486D"/>
    <w:multiLevelType w:val="hybridMultilevel"/>
    <w:tmpl w:val="927E7898"/>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2C8C2956"/>
    <w:multiLevelType w:val="multilevel"/>
    <w:tmpl w:val="B4F0E88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313E62FA"/>
    <w:multiLevelType w:val="hybridMultilevel"/>
    <w:tmpl w:val="9566D362"/>
    <w:lvl w:ilvl="0" w:tplc="2000000B">
      <w:start w:val="1"/>
      <w:numFmt w:val="bullet"/>
      <w:lvlText w:val=""/>
      <w:lvlJc w:val="left"/>
      <w:pPr>
        <w:ind w:left="1013" w:hanging="360"/>
      </w:pPr>
      <w:rPr>
        <w:rFonts w:ascii="Wingdings" w:hAnsi="Wingdings" w:hint="default"/>
      </w:rPr>
    </w:lvl>
    <w:lvl w:ilvl="1" w:tplc="20000003" w:tentative="1">
      <w:start w:val="1"/>
      <w:numFmt w:val="bullet"/>
      <w:lvlText w:val="o"/>
      <w:lvlJc w:val="left"/>
      <w:pPr>
        <w:ind w:left="1733" w:hanging="360"/>
      </w:pPr>
      <w:rPr>
        <w:rFonts w:ascii="Courier New" w:hAnsi="Courier New" w:cs="Courier New" w:hint="default"/>
      </w:rPr>
    </w:lvl>
    <w:lvl w:ilvl="2" w:tplc="20000005" w:tentative="1">
      <w:start w:val="1"/>
      <w:numFmt w:val="bullet"/>
      <w:lvlText w:val=""/>
      <w:lvlJc w:val="left"/>
      <w:pPr>
        <w:ind w:left="2453" w:hanging="360"/>
      </w:pPr>
      <w:rPr>
        <w:rFonts w:ascii="Wingdings" w:hAnsi="Wingdings" w:hint="default"/>
      </w:rPr>
    </w:lvl>
    <w:lvl w:ilvl="3" w:tplc="20000001" w:tentative="1">
      <w:start w:val="1"/>
      <w:numFmt w:val="bullet"/>
      <w:lvlText w:val=""/>
      <w:lvlJc w:val="left"/>
      <w:pPr>
        <w:ind w:left="3173" w:hanging="360"/>
      </w:pPr>
      <w:rPr>
        <w:rFonts w:ascii="Symbol" w:hAnsi="Symbol" w:hint="default"/>
      </w:rPr>
    </w:lvl>
    <w:lvl w:ilvl="4" w:tplc="20000003" w:tentative="1">
      <w:start w:val="1"/>
      <w:numFmt w:val="bullet"/>
      <w:lvlText w:val="o"/>
      <w:lvlJc w:val="left"/>
      <w:pPr>
        <w:ind w:left="3893" w:hanging="360"/>
      </w:pPr>
      <w:rPr>
        <w:rFonts w:ascii="Courier New" w:hAnsi="Courier New" w:cs="Courier New" w:hint="default"/>
      </w:rPr>
    </w:lvl>
    <w:lvl w:ilvl="5" w:tplc="20000005" w:tentative="1">
      <w:start w:val="1"/>
      <w:numFmt w:val="bullet"/>
      <w:lvlText w:val=""/>
      <w:lvlJc w:val="left"/>
      <w:pPr>
        <w:ind w:left="4613" w:hanging="360"/>
      </w:pPr>
      <w:rPr>
        <w:rFonts w:ascii="Wingdings" w:hAnsi="Wingdings" w:hint="default"/>
      </w:rPr>
    </w:lvl>
    <w:lvl w:ilvl="6" w:tplc="20000001" w:tentative="1">
      <w:start w:val="1"/>
      <w:numFmt w:val="bullet"/>
      <w:lvlText w:val=""/>
      <w:lvlJc w:val="left"/>
      <w:pPr>
        <w:ind w:left="5333" w:hanging="360"/>
      </w:pPr>
      <w:rPr>
        <w:rFonts w:ascii="Symbol" w:hAnsi="Symbol" w:hint="default"/>
      </w:rPr>
    </w:lvl>
    <w:lvl w:ilvl="7" w:tplc="20000003" w:tentative="1">
      <w:start w:val="1"/>
      <w:numFmt w:val="bullet"/>
      <w:lvlText w:val="o"/>
      <w:lvlJc w:val="left"/>
      <w:pPr>
        <w:ind w:left="6053" w:hanging="360"/>
      </w:pPr>
      <w:rPr>
        <w:rFonts w:ascii="Courier New" w:hAnsi="Courier New" w:cs="Courier New" w:hint="default"/>
      </w:rPr>
    </w:lvl>
    <w:lvl w:ilvl="8" w:tplc="20000005" w:tentative="1">
      <w:start w:val="1"/>
      <w:numFmt w:val="bullet"/>
      <w:lvlText w:val=""/>
      <w:lvlJc w:val="left"/>
      <w:pPr>
        <w:ind w:left="6773" w:hanging="360"/>
      </w:pPr>
      <w:rPr>
        <w:rFonts w:ascii="Wingdings" w:hAnsi="Wingdings" w:hint="default"/>
      </w:rPr>
    </w:lvl>
  </w:abstractNum>
  <w:abstractNum w:abstractNumId="7">
    <w:nsid w:val="35390487"/>
    <w:multiLevelType w:val="hybridMultilevel"/>
    <w:tmpl w:val="CCFC817A"/>
    <w:lvl w:ilvl="0" w:tplc="B386CA1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4E3800"/>
    <w:multiLevelType w:val="hybridMultilevel"/>
    <w:tmpl w:val="356860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359E3CBD"/>
    <w:multiLevelType w:val="hybridMultilevel"/>
    <w:tmpl w:val="29249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DD038B"/>
    <w:multiLevelType w:val="hybridMultilevel"/>
    <w:tmpl w:val="597412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B9D193E"/>
    <w:multiLevelType w:val="hybridMultilevel"/>
    <w:tmpl w:val="2772C8CE"/>
    <w:lvl w:ilvl="0" w:tplc="200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312AD5"/>
    <w:multiLevelType w:val="hybridMultilevel"/>
    <w:tmpl w:val="5B5A0588"/>
    <w:lvl w:ilvl="0" w:tplc="AB5EC98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743298"/>
    <w:multiLevelType w:val="hybridMultilevel"/>
    <w:tmpl w:val="7AE87F2C"/>
    <w:lvl w:ilvl="0" w:tplc="61CEBBEC">
      <w:start w:val="1"/>
      <w:numFmt w:val="decimal"/>
      <w:lvlText w:val="%1."/>
      <w:lvlJc w:val="left"/>
      <w:pPr>
        <w:ind w:left="720" w:hanging="360"/>
      </w:pPr>
      <w:rPr>
        <w:rFonts w:eastAsiaTheme="minorEastAsia"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4F9A189C"/>
    <w:multiLevelType w:val="hybridMultilevel"/>
    <w:tmpl w:val="AFCCC9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63B5A45"/>
    <w:multiLevelType w:val="hybridMultilevel"/>
    <w:tmpl w:val="00A8708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5BA87440"/>
    <w:multiLevelType w:val="hybridMultilevel"/>
    <w:tmpl w:val="78B0962A"/>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2831A67"/>
    <w:multiLevelType w:val="hybridMultilevel"/>
    <w:tmpl w:val="BEF078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53721E"/>
    <w:multiLevelType w:val="hybridMultilevel"/>
    <w:tmpl w:val="212844E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79951C63"/>
    <w:multiLevelType w:val="hybridMultilevel"/>
    <w:tmpl w:val="4BEE5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AE626F8"/>
    <w:multiLevelType w:val="hybridMultilevel"/>
    <w:tmpl w:val="49D25A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
  </w:num>
  <w:num w:numId="4">
    <w:abstractNumId w:val="19"/>
  </w:num>
  <w:num w:numId="5">
    <w:abstractNumId w:val="0"/>
  </w:num>
  <w:num w:numId="6">
    <w:abstractNumId w:val="14"/>
  </w:num>
  <w:num w:numId="7">
    <w:abstractNumId w:val="5"/>
  </w:num>
  <w:num w:numId="8">
    <w:abstractNumId w:val="17"/>
  </w:num>
  <w:num w:numId="9">
    <w:abstractNumId w:val="2"/>
  </w:num>
  <w:num w:numId="10">
    <w:abstractNumId w:val="20"/>
  </w:num>
  <w:num w:numId="11">
    <w:abstractNumId w:val="8"/>
  </w:num>
  <w:num w:numId="12">
    <w:abstractNumId w:val="6"/>
  </w:num>
  <w:num w:numId="13">
    <w:abstractNumId w:val="13"/>
  </w:num>
  <w:num w:numId="14">
    <w:abstractNumId w:val="4"/>
  </w:num>
  <w:num w:numId="15">
    <w:abstractNumId w:val="15"/>
  </w:num>
  <w:num w:numId="16">
    <w:abstractNumId w:val="18"/>
  </w:num>
  <w:num w:numId="17">
    <w:abstractNumId w:val="9"/>
  </w:num>
  <w:num w:numId="18">
    <w:abstractNumId w:val="7"/>
  </w:num>
  <w:num w:numId="19">
    <w:abstractNumId w:val="3"/>
  </w:num>
  <w:num w:numId="20">
    <w:abstractNumId w:val="11"/>
  </w:num>
  <w:num w:numId="2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6D1"/>
    <w:rsid w:val="00000A78"/>
    <w:rsid w:val="00002D50"/>
    <w:rsid w:val="00002EE3"/>
    <w:rsid w:val="00010B73"/>
    <w:rsid w:val="0001380D"/>
    <w:rsid w:val="00013CDF"/>
    <w:rsid w:val="00014577"/>
    <w:rsid w:val="00014CD8"/>
    <w:rsid w:val="00015144"/>
    <w:rsid w:val="0001589C"/>
    <w:rsid w:val="00015D11"/>
    <w:rsid w:val="0002038B"/>
    <w:rsid w:val="00020522"/>
    <w:rsid w:val="0002160C"/>
    <w:rsid w:val="00022909"/>
    <w:rsid w:val="00025708"/>
    <w:rsid w:val="000258C1"/>
    <w:rsid w:val="00025D64"/>
    <w:rsid w:val="00026449"/>
    <w:rsid w:val="00026F40"/>
    <w:rsid w:val="00031324"/>
    <w:rsid w:val="00033E27"/>
    <w:rsid w:val="00036130"/>
    <w:rsid w:val="000372AE"/>
    <w:rsid w:val="000374B9"/>
    <w:rsid w:val="000413C4"/>
    <w:rsid w:val="000414CB"/>
    <w:rsid w:val="00042776"/>
    <w:rsid w:val="0004339F"/>
    <w:rsid w:val="000459EF"/>
    <w:rsid w:val="000470E4"/>
    <w:rsid w:val="00047C04"/>
    <w:rsid w:val="00050EA2"/>
    <w:rsid w:val="00051796"/>
    <w:rsid w:val="000547B6"/>
    <w:rsid w:val="000574B8"/>
    <w:rsid w:val="000627CE"/>
    <w:rsid w:val="00063898"/>
    <w:rsid w:val="00064278"/>
    <w:rsid w:val="000713CE"/>
    <w:rsid w:val="00071F49"/>
    <w:rsid w:val="0007213F"/>
    <w:rsid w:val="00072306"/>
    <w:rsid w:val="0007581E"/>
    <w:rsid w:val="00076FF4"/>
    <w:rsid w:val="000773E8"/>
    <w:rsid w:val="0008102C"/>
    <w:rsid w:val="000833F0"/>
    <w:rsid w:val="000834D8"/>
    <w:rsid w:val="0009003F"/>
    <w:rsid w:val="000914BD"/>
    <w:rsid w:val="00091E04"/>
    <w:rsid w:val="00097027"/>
    <w:rsid w:val="000A1228"/>
    <w:rsid w:val="000A1529"/>
    <w:rsid w:val="000A15DC"/>
    <w:rsid w:val="000A16FF"/>
    <w:rsid w:val="000A2D0B"/>
    <w:rsid w:val="000A2D64"/>
    <w:rsid w:val="000B4709"/>
    <w:rsid w:val="000B6312"/>
    <w:rsid w:val="000B6850"/>
    <w:rsid w:val="000B7787"/>
    <w:rsid w:val="000C3046"/>
    <w:rsid w:val="000D2AF2"/>
    <w:rsid w:val="000D2C87"/>
    <w:rsid w:val="000D3391"/>
    <w:rsid w:val="000D384F"/>
    <w:rsid w:val="000D5EAE"/>
    <w:rsid w:val="000D7674"/>
    <w:rsid w:val="000E03B7"/>
    <w:rsid w:val="000E0D82"/>
    <w:rsid w:val="000E149A"/>
    <w:rsid w:val="000E2629"/>
    <w:rsid w:val="000E27AA"/>
    <w:rsid w:val="000E2D38"/>
    <w:rsid w:val="000E3475"/>
    <w:rsid w:val="000F0644"/>
    <w:rsid w:val="000F5567"/>
    <w:rsid w:val="000F5B5A"/>
    <w:rsid w:val="000F6C74"/>
    <w:rsid w:val="00100BB4"/>
    <w:rsid w:val="00101159"/>
    <w:rsid w:val="00101DD1"/>
    <w:rsid w:val="001024D8"/>
    <w:rsid w:val="00102FA7"/>
    <w:rsid w:val="001044D0"/>
    <w:rsid w:val="00106FF6"/>
    <w:rsid w:val="00110A20"/>
    <w:rsid w:val="0011417A"/>
    <w:rsid w:val="001170B5"/>
    <w:rsid w:val="00117855"/>
    <w:rsid w:val="00117DF4"/>
    <w:rsid w:val="001269CE"/>
    <w:rsid w:val="00126AC3"/>
    <w:rsid w:val="00132B93"/>
    <w:rsid w:val="001342EF"/>
    <w:rsid w:val="00135788"/>
    <w:rsid w:val="001378EB"/>
    <w:rsid w:val="00140B14"/>
    <w:rsid w:val="0014127B"/>
    <w:rsid w:val="00142193"/>
    <w:rsid w:val="0014223B"/>
    <w:rsid w:val="001429C6"/>
    <w:rsid w:val="001440E1"/>
    <w:rsid w:val="00144931"/>
    <w:rsid w:val="00146066"/>
    <w:rsid w:val="001470F2"/>
    <w:rsid w:val="001477A1"/>
    <w:rsid w:val="00147D63"/>
    <w:rsid w:val="001511A4"/>
    <w:rsid w:val="00151345"/>
    <w:rsid w:val="001513C0"/>
    <w:rsid w:val="00157EF0"/>
    <w:rsid w:val="00164383"/>
    <w:rsid w:val="001645A0"/>
    <w:rsid w:val="00166D48"/>
    <w:rsid w:val="00167C5E"/>
    <w:rsid w:val="0017369A"/>
    <w:rsid w:val="0017434D"/>
    <w:rsid w:val="001744E7"/>
    <w:rsid w:val="00175434"/>
    <w:rsid w:val="00176E7B"/>
    <w:rsid w:val="001805AC"/>
    <w:rsid w:val="001822D4"/>
    <w:rsid w:val="00184C02"/>
    <w:rsid w:val="001901CE"/>
    <w:rsid w:val="00193632"/>
    <w:rsid w:val="001A05B3"/>
    <w:rsid w:val="001A4D53"/>
    <w:rsid w:val="001A51CC"/>
    <w:rsid w:val="001B07F1"/>
    <w:rsid w:val="001B0BAB"/>
    <w:rsid w:val="001B6146"/>
    <w:rsid w:val="001B61B1"/>
    <w:rsid w:val="001B6B4C"/>
    <w:rsid w:val="001C044B"/>
    <w:rsid w:val="001C0F0F"/>
    <w:rsid w:val="001C49B0"/>
    <w:rsid w:val="001C67A1"/>
    <w:rsid w:val="001C77D4"/>
    <w:rsid w:val="001D0028"/>
    <w:rsid w:val="001D066D"/>
    <w:rsid w:val="001D06D5"/>
    <w:rsid w:val="001D0C98"/>
    <w:rsid w:val="001D293B"/>
    <w:rsid w:val="001D4E7F"/>
    <w:rsid w:val="001E004F"/>
    <w:rsid w:val="001E1027"/>
    <w:rsid w:val="001E21B3"/>
    <w:rsid w:val="001E6A2B"/>
    <w:rsid w:val="001F0EEA"/>
    <w:rsid w:val="001F31AC"/>
    <w:rsid w:val="001F602E"/>
    <w:rsid w:val="001F6DA2"/>
    <w:rsid w:val="001F6E10"/>
    <w:rsid w:val="0020245D"/>
    <w:rsid w:val="002066FA"/>
    <w:rsid w:val="00213788"/>
    <w:rsid w:val="00214838"/>
    <w:rsid w:val="00225666"/>
    <w:rsid w:val="002314D4"/>
    <w:rsid w:val="0023462F"/>
    <w:rsid w:val="00235C2A"/>
    <w:rsid w:val="00236584"/>
    <w:rsid w:val="0023737E"/>
    <w:rsid w:val="0024010C"/>
    <w:rsid w:val="0024041B"/>
    <w:rsid w:val="00242CC3"/>
    <w:rsid w:val="00245E89"/>
    <w:rsid w:val="0025162E"/>
    <w:rsid w:val="00253111"/>
    <w:rsid w:val="002569AD"/>
    <w:rsid w:val="00261D78"/>
    <w:rsid w:val="00262BFD"/>
    <w:rsid w:val="00262D24"/>
    <w:rsid w:val="002630A0"/>
    <w:rsid w:val="0026775E"/>
    <w:rsid w:val="00267C6D"/>
    <w:rsid w:val="00270173"/>
    <w:rsid w:val="00276656"/>
    <w:rsid w:val="0028355F"/>
    <w:rsid w:val="0028484F"/>
    <w:rsid w:val="002848DD"/>
    <w:rsid w:val="00286541"/>
    <w:rsid w:val="002904DD"/>
    <w:rsid w:val="00291C40"/>
    <w:rsid w:val="00292907"/>
    <w:rsid w:val="0029728E"/>
    <w:rsid w:val="002A0383"/>
    <w:rsid w:val="002A254D"/>
    <w:rsid w:val="002A4CF4"/>
    <w:rsid w:val="002A69D4"/>
    <w:rsid w:val="002B2DC8"/>
    <w:rsid w:val="002B355A"/>
    <w:rsid w:val="002B4E41"/>
    <w:rsid w:val="002B5DB2"/>
    <w:rsid w:val="002B785D"/>
    <w:rsid w:val="002C0CF8"/>
    <w:rsid w:val="002C4183"/>
    <w:rsid w:val="002C7D66"/>
    <w:rsid w:val="002D0789"/>
    <w:rsid w:val="002E1CEC"/>
    <w:rsid w:val="002E643C"/>
    <w:rsid w:val="002E7804"/>
    <w:rsid w:val="002F3442"/>
    <w:rsid w:val="002F7001"/>
    <w:rsid w:val="00301B45"/>
    <w:rsid w:val="00302C49"/>
    <w:rsid w:val="00304772"/>
    <w:rsid w:val="00304FEB"/>
    <w:rsid w:val="00310F7C"/>
    <w:rsid w:val="00312789"/>
    <w:rsid w:val="00312B9F"/>
    <w:rsid w:val="00322A81"/>
    <w:rsid w:val="00322EFB"/>
    <w:rsid w:val="003236E3"/>
    <w:rsid w:val="00324957"/>
    <w:rsid w:val="00326003"/>
    <w:rsid w:val="00327B73"/>
    <w:rsid w:val="003321F7"/>
    <w:rsid w:val="0033228E"/>
    <w:rsid w:val="00335F4C"/>
    <w:rsid w:val="003365A7"/>
    <w:rsid w:val="00336EAA"/>
    <w:rsid w:val="0033728C"/>
    <w:rsid w:val="00341ECD"/>
    <w:rsid w:val="00342255"/>
    <w:rsid w:val="00343457"/>
    <w:rsid w:val="003435C6"/>
    <w:rsid w:val="00343CF9"/>
    <w:rsid w:val="00343D73"/>
    <w:rsid w:val="00344ED2"/>
    <w:rsid w:val="00350F14"/>
    <w:rsid w:val="00352F4D"/>
    <w:rsid w:val="003607F8"/>
    <w:rsid w:val="00360866"/>
    <w:rsid w:val="00361A29"/>
    <w:rsid w:val="003620F8"/>
    <w:rsid w:val="0037014D"/>
    <w:rsid w:val="00372D79"/>
    <w:rsid w:val="003756E3"/>
    <w:rsid w:val="003763A9"/>
    <w:rsid w:val="00377DE3"/>
    <w:rsid w:val="00382A6F"/>
    <w:rsid w:val="00386C6E"/>
    <w:rsid w:val="003922F5"/>
    <w:rsid w:val="00396226"/>
    <w:rsid w:val="00396F95"/>
    <w:rsid w:val="003A0B23"/>
    <w:rsid w:val="003A1714"/>
    <w:rsid w:val="003A17CE"/>
    <w:rsid w:val="003A18BF"/>
    <w:rsid w:val="003A2595"/>
    <w:rsid w:val="003A527F"/>
    <w:rsid w:val="003A7350"/>
    <w:rsid w:val="003B3672"/>
    <w:rsid w:val="003B4C9F"/>
    <w:rsid w:val="003B4F35"/>
    <w:rsid w:val="003B696E"/>
    <w:rsid w:val="003C04BB"/>
    <w:rsid w:val="003C050F"/>
    <w:rsid w:val="003C3734"/>
    <w:rsid w:val="003D0171"/>
    <w:rsid w:val="003D0603"/>
    <w:rsid w:val="003D10B6"/>
    <w:rsid w:val="003D1F4F"/>
    <w:rsid w:val="003D7142"/>
    <w:rsid w:val="003D7ED6"/>
    <w:rsid w:val="003E1370"/>
    <w:rsid w:val="003E4843"/>
    <w:rsid w:val="003E4F4C"/>
    <w:rsid w:val="003E5207"/>
    <w:rsid w:val="003F38A8"/>
    <w:rsid w:val="003F3972"/>
    <w:rsid w:val="003F5544"/>
    <w:rsid w:val="00400C88"/>
    <w:rsid w:val="00400C93"/>
    <w:rsid w:val="004028C2"/>
    <w:rsid w:val="00402F18"/>
    <w:rsid w:val="0040762B"/>
    <w:rsid w:val="00407EF7"/>
    <w:rsid w:val="004158F9"/>
    <w:rsid w:val="004159C7"/>
    <w:rsid w:val="00417E8D"/>
    <w:rsid w:val="00422CBD"/>
    <w:rsid w:val="004277F7"/>
    <w:rsid w:val="00427F1F"/>
    <w:rsid w:val="00430579"/>
    <w:rsid w:val="00430C6C"/>
    <w:rsid w:val="00432AC1"/>
    <w:rsid w:val="004412B4"/>
    <w:rsid w:val="00441B5C"/>
    <w:rsid w:val="00442C7C"/>
    <w:rsid w:val="00450C07"/>
    <w:rsid w:val="004512A0"/>
    <w:rsid w:val="004518D7"/>
    <w:rsid w:val="004530DA"/>
    <w:rsid w:val="00455F58"/>
    <w:rsid w:val="00456868"/>
    <w:rsid w:val="0045726C"/>
    <w:rsid w:val="00461584"/>
    <w:rsid w:val="004619CF"/>
    <w:rsid w:val="00467FA3"/>
    <w:rsid w:val="00480BE3"/>
    <w:rsid w:val="004819FD"/>
    <w:rsid w:val="00481CBF"/>
    <w:rsid w:val="004820AF"/>
    <w:rsid w:val="00482A24"/>
    <w:rsid w:val="004846D1"/>
    <w:rsid w:val="004909A5"/>
    <w:rsid w:val="00492113"/>
    <w:rsid w:val="004A0725"/>
    <w:rsid w:val="004A0ED8"/>
    <w:rsid w:val="004A147D"/>
    <w:rsid w:val="004A39DA"/>
    <w:rsid w:val="004A563E"/>
    <w:rsid w:val="004A71FC"/>
    <w:rsid w:val="004B039E"/>
    <w:rsid w:val="004B2C52"/>
    <w:rsid w:val="004B4F0B"/>
    <w:rsid w:val="004B5771"/>
    <w:rsid w:val="004C32B1"/>
    <w:rsid w:val="004C72B8"/>
    <w:rsid w:val="004D1644"/>
    <w:rsid w:val="004D3335"/>
    <w:rsid w:val="004D40D5"/>
    <w:rsid w:val="004D51B0"/>
    <w:rsid w:val="004D6824"/>
    <w:rsid w:val="004E0E4C"/>
    <w:rsid w:val="004E1937"/>
    <w:rsid w:val="004E27DD"/>
    <w:rsid w:val="004E28ED"/>
    <w:rsid w:val="004E2E2B"/>
    <w:rsid w:val="004E3510"/>
    <w:rsid w:val="004F2D79"/>
    <w:rsid w:val="004F719C"/>
    <w:rsid w:val="00500356"/>
    <w:rsid w:val="0050253E"/>
    <w:rsid w:val="00505B89"/>
    <w:rsid w:val="00506638"/>
    <w:rsid w:val="005130DF"/>
    <w:rsid w:val="00514B5D"/>
    <w:rsid w:val="005170C1"/>
    <w:rsid w:val="00517233"/>
    <w:rsid w:val="00520705"/>
    <w:rsid w:val="00520B65"/>
    <w:rsid w:val="0052228C"/>
    <w:rsid w:val="00523327"/>
    <w:rsid w:val="00523CF5"/>
    <w:rsid w:val="005252D9"/>
    <w:rsid w:val="00525B42"/>
    <w:rsid w:val="00526069"/>
    <w:rsid w:val="00527F41"/>
    <w:rsid w:val="00531693"/>
    <w:rsid w:val="00531A95"/>
    <w:rsid w:val="00532349"/>
    <w:rsid w:val="005332BB"/>
    <w:rsid w:val="005372EE"/>
    <w:rsid w:val="00540263"/>
    <w:rsid w:val="00543FD2"/>
    <w:rsid w:val="005446AB"/>
    <w:rsid w:val="00545926"/>
    <w:rsid w:val="0055135E"/>
    <w:rsid w:val="00554358"/>
    <w:rsid w:val="00556F80"/>
    <w:rsid w:val="0055723A"/>
    <w:rsid w:val="00563166"/>
    <w:rsid w:val="00563EA3"/>
    <w:rsid w:val="00564B1A"/>
    <w:rsid w:val="00564CCE"/>
    <w:rsid w:val="00565619"/>
    <w:rsid w:val="00565FF6"/>
    <w:rsid w:val="00567540"/>
    <w:rsid w:val="00572155"/>
    <w:rsid w:val="00583949"/>
    <w:rsid w:val="00585B06"/>
    <w:rsid w:val="0058678E"/>
    <w:rsid w:val="005877F2"/>
    <w:rsid w:val="00590EA0"/>
    <w:rsid w:val="0059386F"/>
    <w:rsid w:val="00593A07"/>
    <w:rsid w:val="0059506B"/>
    <w:rsid w:val="005A1EEF"/>
    <w:rsid w:val="005A24A2"/>
    <w:rsid w:val="005B0D29"/>
    <w:rsid w:val="005B0D57"/>
    <w:rsid w:val="005B13B4"/>
    <w:rsid w:val="005B63B0"/>
    <w:rsid w:val="005B6794"/>
    <w:rsid w:val="005C0CE1"/>
    <w:rsid w:val="005C2D85"/>
    <w:rsid w:val="005C39FC"/>
    <w:rsid w:val="005C670E"/>
    <w:rsid w:val="005D000C"/>
    <w:rsid w:val="005D0903"/>
    <w:rsid w:val="005D0BFE"/>
    <w:rsid w:val="005D2E89"/>
    <w:rsid w:val="005D46BD"/>
    <w:rsid w:val="005D6184"/>
    <w:rsid w:val="005D6F16"/>
    <w:rsid w:val="005E0290"/>
    <w:rsid w:val="005E25DC"/>
    <w:rsid w:val="005E3A27"/>
    <w:rsid w:val="005E47A8"/>
    <w:rsid w:val="005E5973"/>
    <w:rsid w:val="005E618C"/>
    <w:rsid w:val="005E6913"/>
    <w:rsid w:val="005E6CDC"/>
    <w:rsid w:val="005E70CC"/>
    <w:rsid w:val="005F3FC9"/>
    <w:rsid w:val="005F5075"/>
    <w:rsid w:val="005F524E"/>
    <w:rsid w:val="005F7AFC"/>
    <w:rsid w:val="00600A6C"/>
    <w:rsid w:val="00601228"/>
    <w:rsid w:val="0060321B"/>
    <w:rsid w:val="00604E4A"/>
    <w:rsid w:val="00610110"/>
    <w:rsid w:val="006111F6"/>
    <w:rsid w:val="00613C0C"/>
    <w:rsid w:val="0062047C"/>
    <w:rsid w:val="0062243E"/>
    <w:rsid w:val="00622517"/>
    <w:rsid w:val="006241D3"/>
    <w:rsid w:val="00624888"/>
    <w:rsid w:val="00626139"/>
    <w:rsid w:val="006273EA"/>
    <w:rsid w:val="00627D4F"/>
    <w:rsid w:val="0063099B"/>
    <w:rsid w:val="006309A7"/>
    <w:rsid w:val="006328DC"/>
    <w:rsid w:val="006368AC"/>
    <w:rsid w:val="006369E4"/>
    <w:rsid w:val="006429DF"/>
    <w:rsid w:val="00646760"/>
    <w:rsid w:val="006607A2"/>
    <w:rsid w:val="006618E7"/>
    <w:rsid w:val="0066195F"/>
    <w:rsid w:val="00663A3F"/>
    <w:rsid w:val="006661CC"/>
    <w:rsid w:val="00666644"/>
    <w:rsid w:val="006674B6"/>
    <w:rsid w:val="00670918"/>
    <w:rsid w:val="006718B1"/>
    <w:rsid w:val="00672A82"/>
    <w:rsid w:val="00675D28"/>
    <w:rsid w:val="00682749"/>
    <w:rsid w:val="00683F2C"/>
    <w:rsid w:val="006868DB"/>
    <w:rsid w:val="00690EB3"/>
    <w:rsid w:val="006A0163"/>
    <w:rsid w:val="006A30AB"/>
    <w:rsid w:val="006A3E9C"/>
    <w:rsid w:val="006A6C0F"/>
    <w:rsid w:val="006B02C4"/>
    <w:rsid w:val="006B1063"/>
    <w:rsid w:val="006B1697"/>
    <w:rsid w:val="006B5475"/>
    <w:rsid w:val="006C7009"/>
    <w:rsid w:val="006D26BA"/>
    <w:rsid w:val="006D621A"/>
    <w:rsid w:val="006E3FCD"/>
    <w:rsid w:val="006E47C6"/>
    <w:rsid w:val="006F1311"/>
    <w:rsid w:val="006F1775"/>
    <w:rsid w:val="006F1E55"/>
    <w:rsid w:val="006F314A"/>
    <w:rsid w:val="006F4EB5"/>
    <w:rsid w:val="00700875"/>
    <w:rsid w:val="00700A7C"/>
    <w:rsid w:val="00702C0D"/>
    <w:rsid w:val="00703915"/>
    <w:rsid w:val="0071320B"/>
    <w:rsid w:val="0071539F"/>
    <w:rsid w:val="00720380"/>
    <w:rsid w:val="00723A8F"/>
    <w:rsid w:val="0072504D"/>
    <w:rsid w:val="00726A85"/>
    <w:rsid w:val="00733BBC"/>
    <w:rsid w:val="00740DF1"/>
    <w:rsid w:val="00741FBD"/>
    <w:rsid w:val="00744000"/>
    <w:rsid w:val="0075043C"/>
    <w:rsid w:val="00752502"/>
    <w:rsid w:val="007534A0"/>
    <w:rsid w:val="00753DD5"/>
    <w:rsid w:val="0075451C"/>
    <w:rsid w:val="00756685"/>
    <w:rsid w:val="00757DFC"/>
    <w:rsid w:val="00761311"/>
    <w:rsid w:val="0077090F"/>
    <w:rsid w:val="0077267D"/>
    <w:rsid w:val="00772695"/>
    <w:rsid w:val="00781C82"/>
    <w:rsid w:val="007838E1"/>
    <w:rsid w:val="007849E0"/>
    <w:rsid w:val="00784A42"/>
    <w:rsid w:val="0078505D"/>
    <w:rsid w:val="00791762"/>
    <w:rsid w:val="007947AF"/>
    <w:rsid w:val="00796FB8"/>
    <w:rsid w:val="007A3317"/>
    <w:rsid w:val="007A6942"/>
    <w:rsid w:val="007B2675"/>
    <w:rsid w:val="007B5DA7"/>
    <w:rsid w:val="007B6067"/>
    <w:rsid w:val="007B7761"/>
    <w:rsid w:val="007B7C6C"/>
    <w:rsid w:val="007C07AE"/>
    <w:rsid w:val="007C1904"/>
    <w:rsid w:val="007D0B83"/>
    <w:rsid w:val="007D124B"/>
    <w:rsid w:val="007D22D6"/>
    <w:rsid w:val="007D24C8"/>
    <w:rsid w:val="007D30ED"/>
    <w:rsid w:val="007D4494"/>
    <w:rsid w:val="007D4D28"/>
    <w:rsid w:val="007D5AC5"/>
    <w:rsid w:val="007D6784"/>
    <w:rsid w:val="007E16D7"/>
    <w:rsid w:val="007E1DA2"/>
    <w:rsid w:val="007E1DF5"/>
    <w:rsid w:val="007E26D8"/>
    <w:rsid w:val="007E5FF2"/>
    <w:rsid w:val="007E7285"/>
    <w:rsid w:val="007F4599"/>
    <w:rsid w:val="007F5C52"/>
    <w:rsid w:val="008022BD"/>
    <w:rsid w:val="0080267C"/>
    <w:rsid w:val="00812FF2"/>
    <w:rsid w:val="00814D06"/>
    <w:rsid w:val="008159D8"/>
    <w:rsid w:val="00815CE1"/>
    <w:rsid w:val="008164CA"/>
    <w:rsid w:val="008168DE"/>
    <w:rsid w:val="00816EAC"/>
    <w:rsid w:val="00822A65"/>
    <w:rsid w:val="00823400"/>
    <w:rsid w:val="00823478"/>
    <w:rsid w:val="00823E3D"/>
    <w:rsid w:val="00825C5C"/>
    <w:rsid w:val="00827687"/>
    <w:rsid w:val="00830ED0"/>
    <w:rsid w:val="00836346"/>
    <w:rsid w:val="00837305"/>
    <w:rsid w:val="00842593"/>
    <w:rsid w:val="00844A19"/>
    <w:rsid w:val="00846E6A"/>
    <w:rsid w:val="00853717"/>
    <w:rsid w:val="00853D23"/>
    <w:rsid w:val="008559C8"/>
    <w:rsid w:val="00855D2E"/>
    <w:rsid w:val="00856873"/>
    <w:rsid w:val="008604B8"/>
    <w:rsid w:val="00860E03"/>
    <w:rsid w:val="0086317D"/>
    <w:rsid w:val="00864546"/>
    <w:rsid w:val="0086590D"/>
    <w:rsid w:val="00866CE2"/>
    <w:rsid w:val="00876A3B"/>
    <w:rsid w:val="00877F34"/>
    <w:rsid w:val="00877FA5"/>
    <w:rsid w:val="008809EC"/>
    <w:rsid w:val="00881F61"/>
    <w:rsid w:val="00882EFC"/>
    <w:rsid w:val="00883940"/>
    <w:rsid w:val="008939A6"/>
    <w:rsid w:val="00897BAA"/>
    <w:rsid w:val="00897BC3"/>
    <w:rsid w:val="008A084F"/>
    <w:rsid w:val="008A2823"/>
    <w:rsid w:val="008A31E6"/>
    <w:rsid w:val="008A5782"/>
    <w:rsid w:val="008B2732"/>
    <w:rsid w:val="008B77AE"/>
    <w:rsid w:val="008C08DA"/>
    <w:rsid w:val="008C16A8"/>
    <w:rsid w:val="008C20C4"/>
    <w:rsid w:val="008C46D3"/>
    <w:rsid w:val="008C4758"/>
    <w:rsid w:val="008C4F4E"/>
    <w:rsid w:val="008C6143"/>
    <w:rsid w:val="008D7F57"/>
    <w:rsid w:val="008E1033"/>
    <w:rsid w:val="008E3180"/>
    <w:rsid w:val="008E46C0"/>
    <w:rsid w:val="008F0ADA"/>
    <w:rsid w:val="008F17B2"/>
    <w:rsid w:val="008F2C9A"/>
    <w:rsid w:val="008F6B64"/>
    <w:rsid w:val="009006A9"/>
    <w:rsid w:val="00900719"/>
    <w:rsid w:val="00903747"/>
    <w:rsid w:val="00911DA5"/>
    <w:rsid w:val="0091454A"/>
    <w:rsid w:val="00915253"/>
    <w:rsid w:val="00915CA0"/>
    <w:rsid w:val="00920775"/>
    <w:rsid w:val="0092647F"/>
    <w:rsid w:val="0093185C"/>
    <w:rsid w:val="0094047D"/>
    <w:rsid w:val="00945CD4"/>
    <w:rsid w:val="00947748"/>
    <w:rsid w:val="009504E1"/>
    <w:rsid w:val="00953021"/>
    <w:rsid w:val="00955402"/>
    <w:rsid w:val="009570BE"/>
    <w:rsid w:val="0095777A"/>
    <w:rsid w:val="00957EC9"/>
    <w:rsid w:val="00960330"/>
    <w:rsid w:val="0096150D"/>
    <w:rsid w:val="00964CF7"/>
    <w:rsid w:val="00965FEC"/>
    <w:rsid w:val="009740A3"/>
    <w:rsid w:val="009759AB"/>
    <w:rsid w:val="00977881"/>
    <w:rsid w:val="009778E7"/>
    <w:rsid w:val="00982D4B"/>
    <w:rsid w:val="0098326A"/>
    <w:rsid w:val="0098557C"/>
    <w:rsid w:val="00985F65"/>
    <w:rsid w:val="009865DE"/>
    <w:rsid w:val="00991DFC"/>
    <w:rsid w:val="009A03C2"/>
    <w:rsid w:val="009A3752"/>
    <w:rsid w:val="009A3B60"/>
    <w:rsid w:val="009A3D1C"/>
    <w:rsid w:val="009A4D91"/>
    <w:rsid w:val="009A57DE"/>
    <w:rsid w:val="009A5E41"/>
    <w:rsid w:val="009A7819"/>
    <w:rsid w:val="009B0F80"/>
    <w:rsid w:val="009B1380"/>
    <w:rsid w:val="009B33BC"/>
    <w:rsid w:val="009B3A24"/>
    <w:rsid w:val="009B3CC7"/>
    <w:rsid w:val="009B5E13"/>
    <w:rsid w:val="009C0903"/>
    <w:rsid w:val="009C63E8"/>
    <w:rsid w:val="009D1B1F"/>
    <w:rsid w:val="009D2436"/>
    <w:rsid w:val="009D5A09"/>
    <w:rsid w:val="009D685A"/>
    <w:rsid w:val="009D7747"/>
    <w:rsid w:val="009E2B33"/>
    <w:rsid w:val="009E4C95"/>
    <w:rsid w:val="009E65AF"/>
    <w:rsid w:val="009F1545"/>
    <w:rsid w:val="009F1DFE"/>
    <w:rsid w:val="009F31FC"/>
    <w:rsid w:val="00A0035B"/>
    <w:rsid w:val="00A00388"/>
    <w:rsid w:val="00A00F37"/>
    <w:rsid w:val="00A011A6"/>
    <w:rsid w:val="00A01874"/>
    <w:rsid w:val="00A01D77"/>
    <w:rsid w:val="00A07EDE"/>
    <w:rsid w:val="00A07FAF"/>
    <w:rsid w:val="00A10FD9"/>
    <w:rsid w:val="00A15D9C"/>
    <w:rsid w:val="00A20643"/>
    <w:rsid w:val="00A20EBA"/>
    <w:rsid w:val="00A22994"/>
    <w:rsid w:val="00A22B8E"/>
    <w:rsid w:val="00A24E5B"/>
    <w:rsid w:val="00A253BE"/>
    <w:rsid w:val="00A2593E"/>
    <w:rsid w:val="00A275A4"/>
    <w:rsid w:val="00A3299B"/>
    <w:rsid w:val="00A33B97"/>
    <w:rsid w:val="00A351FE"/>
    <w:rsid w:val="00A352B1"/>
    <w:rsid w:val="00A40CCF"/>
    <w:rsid w:val="00A4187C"/>
    <w:rsid w:val="00A4365D"/>
    <w:rsid w:val="00A45682"/>
    <w:rsid w:val="00A47618"/>
    <w:rsid w:val="00A50426"/>
    <w:rsid w:val="00A54BCF"/>
    <w:rsid w:val="00A55AC0"/>
    <w:rsid w:val="00A6290D"/>
    <w:rsid w:val="00A63E31"/>
    <w:rsid w:val="00A66A47"/>
    <w:rsid w:val="00A701CA"/>
    <w:rsid w:val="00A819A9"/>
    <w:rsid w:val="00A82670"/>
    <w:rsid w:val="00A83049"/>
    <w:rsid w:val="00A85901"/>
    <w:rsid w:val="00A91CD8"/>
    <w:rsid w:val="00AA0F47"/>
    <w:rsid w:val="00AA2AA0"/>
    <w:rsid w:val="00AB2290"/>
    <w:rsid w:val="00AB7298"/>
    <w:rsid w:val="00AC02A1"/>
    <w:rsid w:val="00AC13C3"/>
    <w:rsid w:val="00AC6C61"/>
    <w:rsid w:val="00AC71D6"/>
    <w:rsid w:val="00AD4AC1"/>
    <w:rsid w:val="00AD6C6C"/>
    <w:rsid w:val="00AD77CA"/>
    <w:rsid w:val="00AD796F"/>
    <w:rsid w:val="00AE090C"/>
    <w:rsid w:val="00AE0FBC"/>
    <w:rsid w:val="00AE5251"/>
    <w:rsid w:val="00AF1AE4"/>
    <w:rsid w:val="00AF31F2"/>
    <w:rsid w:val="00AF69A2"/>
    <w:rsid w:val="00B01A3F"/>
    <w:rsid w:val="00B0253A"/>
    <w:rsid w:val="00B12757"/>
    <w:rsid w:val="00B12770"/>
    <w:rsid w:val="00B13D5C"/>
    <w:rsid w:val="00B145F7"/>
    <w:rsid w:val="00B1487D"/>
    <w:rsid w:val="00B149D1"/>
    <w:rsid w:val="00B14D09"/>
    <w:rsid w:val="00B170E3"/>
    <w:rsid w:val="00B24200"/>
    <w:rsid w:val="00B2502A"/>
    <w:rsid w:val="00B25652"/>
    <w:rsid w:val="00B25D39"/>
    <w:rsid w:val="00B25E27"/>
    <w:rsid w:val="00B30FDF"/>
    <w:rsid w:val="00B31731"/>
    <w:rsid w:val="00B323FF"/>
    <w:rsid w:val="00B35FDC"/>
    <w:rsid w:val="00B36DDC"/>
    <w:rsid w:val="00B45951"/>
    <w:rsid w:val="00B50C75"/>
    <w:rsid w:val="00B51C82"/>
    <w:rsid w:val="00B51EBA"/>
    <w:rsid w:val="00B56E1A"/>
    <w:rsid w:val="00B60D0E"/>
    <w:rsid w:val="00B65836"/>
    <w:rsid w:val="00B65DC6"/>
    <w:rsid w:val="00B668A5"/>
    <w:rsid w:val="00B700B2"/>
    <w:rsid w:val="00B737E3"/>
    <w:rsid w:val="00B74953"/>
    <w:rsid w:val="00B75DFF"/>
    <w:rsid w:val="00B77A32"/>
    <w:rsid w:val="00B77B1D"/>
    <w:rsid w:val="00B80E8D"/>
    <w:rsid w:val="00B81422"/>
    <w:rsid w:val="00B82C25"/>
    <w:rsid w:val="00B82DC0"/>
    <w:rsid w:val="00B8777F"/>
    <w:rsid w:val="00B900AE"/>
    <w:rsid w:val="00B90D9B"/>
    <w:rsid w:val="00B95F85"/>
    <w:rsid w:val="00B96B0A"/>
    <w:rsid w:val="00BA0E00"/>
    <w:rsid w:val="00BA10DA"/>
    <w:rsid w:val="00BA1177"/>
    <w:rsid w:val="00BA13AE"/>
    <w:rsid w:val="00BA4D53"/>
    <w:rsid w:val="00BA5390"/>
    <w:rsid w:val="00BA5ABF"/>
    <w:rsid w:val="00BA6325"/>
    <w:rsid w:val="00BA72A2"/>
    <w:rsid w:val="00BA73A6"/>
    <w:rsid w:val="00BA7A0B"/>
    <w:rsid w:val="00BB1C9F"/>
    <w:rsid w:val="00BB1F1A"/>
    <w:rsid w:val="00BB2D62"/>
    <w:rsid w:val="00BB67A8"/>
    <w:rsid w:val="00BB6909"/>
    <w:rsid w:val="00BB6DDD"/>
    <w:rsid w:val="00BC2D07"/>
    <w:rsid w:val="00BC484A"/>
    <w:rsid w:val="00BC4BAF"/>
    <w:rsid w:val="00BC4C11"/>
    <w:rsid w:val="00BD2379"/>
    <w:rsid w:val="00BD7B09"/>
    <w:rsid w:val="00BE04E4"/>
    <w:rsid w:val="00BE3687"/>
    <w:rsid w:val="00BE65AB"/>
    <w:rsid w:val="00BE6CE3"/>
    <w:rsid w:val="00BF1279"/>
    <w:rsid w:val="00BF2AE3"/>
    <w:rsid w:val="00BF354E"/>
    <w:rsid w:val="00BF3B06"/>
    <w:rsid w:val="00BF3FA5"/>
    <w:rsid w:val="00C0105D"/>
    <w:rsid w:val="00C01223"/>
    <w:rsid w:val="00C0173A"/>
    <w:rsid w:val="00C10E12"/>
    <w:rsid w:val="00C116A7"/>
    <w:rsid w:val="00C12BBD"/>
    <w:rsid w:val="00C13E2A"/>
    <w:rsid w:val="00C13F30"/>
    <w:rsid w:val="00C14873"/>
    <w:rsid w:val="00C15232"/>
    <w:rsid w:val="00C24C70"/>
    <w:rsid w:val="00C26BDE"/>
    <w:rsid w:val="00C27C4F"/>
    <w:rsid w:val="00C27E88"/>
    <w:rsid w:val="00C3148B"/>
    <w:rsid w:val="00C317DA"/>
    <w:rsid w:val="00C33380"/>
    <w:rsid w:val="00C361F4"/>
    <w:rsid w:val="00C36795"/>
    <w:rsid w:val="00C45822"/>
    <w:rsid w:val="00C5106D"/>
    <w:rsid w:val="00C522E7"/>
    <w:rsid w:val="00C53C64"/>
    <w:rsid w:val="00C55CD2"/>
    <w:rsid w:val="00C57CBF"/>
    <w:rsid w:val="00C6546C"/>
    <w:rsid w:val="00C7156A"/>
    <w:rsid w:val="00C734BD"/>
    <w:rsid w:val="00C73844"/>
    <w:rsid w:val="00C7415F"/>
    <w:rsid w:val="00C817A7"/>
    <w:rsid w:val="00C82267"/>
    <w:rsid w:val="00C853A3"/>
    <w:rsid w:val="00C85759"/>
    <w:rsid w:val="00C9389E"/>
    <w:rsid w:val="00C93FAD"/>
    <w:rsid w:val="00C94429"/>
    <w:rsid w:val="00C95BD2"/>
    <w:rsid w:val="00C97D59"/>
    <w:rsid w:val="00CA229D"/>
    <w:rsid w:val="00CA5016"/>
    <w:rsid w:val="00CA6791"/>
    <w:rsid w:val="00CA6F94"/>
    <w:rsid w:val="00CB0582"/>
    <w:rsid w:val="00CB1634"/>
    <w:rsid w:val="00CB1A85"/>
    <w:rsid w:val="00CB1F9B"/>
    <w:rsid w:val="00CB46FB"/>
    <w:rsid w:val="00CB5675"/>
    <w:rsid w:val="00CB63A9"/>
    <w:rsid w:val="00CB7A4A"/>
    <w:rsid w:val="00CB7A68"/>
    <w:rsid w:val="00CB7DCE"/>
    <w:rsid w:val="00CC0470"/>
    <w:rsid w:val="00CC3D64"/>
    <w:rsid w:val="00CC3F2E"/>
    <w:rsid w:val="00CD2BE0"/>
    <w:rsid w:val="00CD3003"/>
    <w:rsid w:val="00CE3EDD"/>
    <w:rsid w:val="00CE5E95"/>
    <w:rsid w:val="00CE6929"/>
    <w:rsid w:val="00CE79A1"/>
    <w:rsid w:val="00CF16D6"/>
    <w:rsid w:val="00CF1ADF"/>
    <w:rsid w:val="00CF27C0"/>
    <w:rsid w:val="00CF320C"/>
    <w:rsid w:val="00CF6DDD"/>
    <w:rsid w:val="00CF78B0"/>
    <w:rsid w:val="00D006C3"/>
    <w:rsid w:val="00D05C13"/>
    <w:rsid w:val="00D06C2D"/>
    <w:rsid w:val="00D06F35"/>
    <w:rsid w:val="00D1233B"/>
    <w:rsid w:val="00D14BE0"/>
    <w:rsid w:val="00D167B6"/>
    <w:rsid w:val="00D16B47"/>
    <w:rsid w:val="00D202D3"/>
    <w:rsid w:val="00D23704"/>
    <w:rsid w:val="00D23CCD"/>
    <w:rsid w:val="00D245EE"/>
    <w:rsid w:val="00D27192"/>
    <w:rsid w:val="00D3540F"/>
    <w:rsid w:val="00D42891"/>
    <w:rsid w:val="00D42E73"/>
    <w:rsid w:val="00D44BB4"/>
    <w:rsid w:val="00D462B4"/>
    <w:rsid w:val="00D468E3"/>
    <w:rsid w:val="00D50EBA"/>
    <w:rsid w:val="00D5321A"/>
    <w:rsid w:val="00D53F4A"/>
    <w:rsid w:val="00D553FC"/>
    <w:rsid w:val="00D55599"/>
    <w:rsid w:val="00D56CF6"/>
    <w:rsid w:val="00D57BEE"/>
    <w:rsid w:val="00D57F9F"/>
    <w:rsid w:val="00D61422"/>
    <w:rsid w:val="00D61943"/>
    <w:rsid w:val="00D660BA"/>
    <w:rsid w:val="00D83DBB"/>
    <w:rsid w:val="00D85AE5"/>
    <w:rsid w:val="00D90A12"/>
    <w:rsid w:val="00D90C57"/>
    <w:rsid w:val="00D95949"/>
    <w:rsid w:val="00D97997"/>
    <w:rsid w:val="00DA1603"/>
    <w:rsid w:val="00DA303D"/>
    <w:rsid w:val="00DA45D1"/>
    <w:rsid w:val="00DB0499"/>
    <w:rsid w:val="00DC0749"/>
    <w:rsid w:val="00DC2DB6"/>
    <w:rsid w:val="00DC52AC"/>
    <w:rsid w:val="00DC6E4F"/>
    <w:rsid w:val="00DD50A6"/>
    <w:rsid w:val="00DE1248"/>
    <w:rsid w:val="00DF06D4"/>
    <w:rsid w:val="00DF0F83"/>
    <w:rsid w:val="00DF1811"/>
    <w:rsid w:val="00DF2313"/>
    <w:rsid w:val="00DF57B3"/>
    <w:rsid w:val="00DF621A"/>
    <w:rsid w:val="00DF73F9"/>
    <w:rsid w:val="00DF781B"/>
    <w:rsid w:val="00E0077D"/>
    <w:rsid w:val="00E0099F"/>
    <w:rsid w:val="00E01BAD"/>
    <w:rsid w:val="00E02D0A"/>
    <w:rsid w:val="00E031D3"/>
    <w:rsid w:val="00E03362"/>
    <w:rsid w:val="00E075AE"/>
    <w:rsid w:val="00E07703"/>
    <w:rsid w:val="00E130D0"/>
    <w:rsid w:val="00E14D73"/>
    <w:rsid w:val="00E23693"/>
    <w:rsid w:val="00E24383"/>
    <w:rsid w:val="00E2783B"/>
    <w:rsid w:val="00E34C81"/>
    <w:rsid w:val="00E40BD7"/>
    <w:rsid w:val="00E51BEE"/>
    <w:rsid w:val="00E5407F"/>
    <w:rsid w:val="00E547FC"/>
    <w:rsid w:val="00E57F55"/>
    <w:rsid w:val="00E6140E"/>
    <w:rsid w:val="00E63A9B"/>
    <w:rsid w:val="00E661BE"/>
    <w:rsid w:val="00E668AB"/>
    <w:rsid w:val="00E724AB"/>
    <w:rsid w:val="00E735B4"/>
    <w:rsid w:val="00E745D9"/>
    <w:rsid w:val="00E750EE"/>
    <w:rsid w:val="00E82D03"/>
    <w:rsid w:val="00E8412A"/>
    <w:rsid w:val="00E87167"/>
    <w:rsid w:val="00E900B2"/>
    <w:rsid w:val="00E955C0"/>
    <w:rsid w:val="00E95DB6"/>
    <w:rsid w:val="00E96F06"/>
    <w:rsid w:val="00E97A43"/>
    <w:rsid w:val="00EA2BAD"/>
    <w:rsid w:val="00EA6A26"/>
    <w:rsid w:val="00EB0DEA"/>
    <w:rsid w:val="00EB2ED8"/>
    <w:rsid w:val="00EB3815"/>
    <w:rsid w:val="00EB692A"/>
    <w:rsid w:val="00EC25BC"/>
    <w:rsid w:val="00EC3467"/>
    <w:rsid w:val="00EC4485"/>
    <w:rsid w:val="00EC46E0"/>
    <w:rsid w:val="00EC4919"/>
    <w:rsid w:val="00EC4E31"/>
    <w:rsid w:val="00EC788C"/>
    <w:rsid w:val="00ED09F8"/>
    <w:rsid w:val="00ED2506"/>
    <w:rsid w:val="00ED285F"/>
    <w:rsid w:val="00ED44A7"/>
    <w:rsid w:val="00ED525F"/>
    <w:rsid w:val="00ED7BA9"/>
    <w:rsid w:val="00ED7DC0"/>
    <w:rsid w:val="00EE02D8"/>
    <w:rsid w:val="00EE2399"/>
    <w:rsid w:val="00EE2457"/>
    <w:rsid w:val="00EE3617"/>
    <w:rsid w:val="00EF0DAC"/>
    <w:rsid w:val="00F01888"/>
    <w:rsid w:val="00F051F8"/>
    <w:rsid w:val="00F05955"/>
    <w:rsid w:val="00F066DD"/>
    <w:rsid w:val="00F07718"/>
    <w:rsid w:val="00F07A27"/>
    <w:rsid w:val="00F07E65"/>
    <w:rsid w:val="00F124E3"/>
    <w:rsid w:val="00F1688A"/>
    <w:rsid w:val="00F17189"/>
    <w:rsid w:val="00F17D2E"/>
    <w:rsid w:val="00F20498"/>
    <w:rsid w:val="00F20535"/>
    <w:rsid w:val="00F236F6"/>
    <w:rsid w:val="00F27414"/>
    <w:rsid w:val="00F32128"/>
    <w:rsid w:val="00F3309B"/>
    <w:rsid w:val="00F33BE7"/>
    <w:rsid w:val="00F36C5F"/>
    <w:rsid w:val="00F36DDC"/>
    <w:rsid w:val="00F418DF"/>
    <w:rsid w:val="00F41FFA"/>
    <w:rsid w:val="00F46453"/>
    <w:rsid w:val="00F47586"/>
    <w:rsid w:val="00F506DA"/>
    <w:rsid w:val="00F50CDA"/>
    <w:rsid w:val="00F6048F"/>
    <w:rsid w:val="00F60531"/>
    <w:rsid w:val="00F60F95"/>
    <w:rsid w:val="00F6432A"/>
    <w:rsid w:val="00F6523C"/>
    <w:rsid w:val="00F677A2"/>
    <w:rsid w:val="00F722A7"/>
    <w:rsid w:val="00F73927"/>
    <w:rsid w:val="00F73EDD"/>
    <w:rsid w:val="00F75FD4"/>
    <w:rsid w:val="00F775C6"/>
    <w:rsid w:val="00F77789"/>
    <w:rsid w:val="00F824AA"/>
    <w:rsid w:val="00F8360C"/>
    <w:rsid w:val="00F83C71"/>
    <w:rsid w:val="00F90079"/>
    <w:rsid w:val="00F927A2"/>
    <w:rsid w:val="00FA10E9"/>
    <w:rsid w:val="00FA1F31"/>
    <w:rsid w:val="00FA3266"/>
    <w:rsid w:val="00FA3D1D"/>
    <w:rsid w:val="00FA6EB5"/>
    <w:rsid w:val="00FA7F36"/>
    <w:rsid w:val="00FB1666"/>
    <w:rsid w:val="00FB18A3"/>
    <w:rsid w:val="00FB2408"/>
    <w:rsid w:val="00FC1CAB"/>
    <w:rsid w:val="00FC2178"/>
    <w:rsid w:val="00FC6B45"/>
    <w:rsid w:val="00FD3C00"/>
    <w:rsid w:val="00FD4FB2"/>
    <w:rsid w:val="00FD6CE7"/>
    <w:rsid w:val="00FD6CF2"/>
    <w:rsid w:val="00FE086C"/>
    <w:rsid w:val="00FE10FC"/>
    <w:rsid w:val="00FF23E1"/>
    <w:rsid w:val="00FF7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F91F0"/>
  <w15:docId w15:val="{95AEB120-B0F7-4088-896E-C7BD9C62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D64"/>
  </w:style>
  <w:style w:type="paragraph" w:styleId="Heading1">
    <w:name w:val="heading 1"/>
    <w:basedOn w:val="Normal"/>
    <w:next w:val="Normal"/>
    <w:link w:val="Heading1Char"/>
    <w:uiPriority w:val="9"/>
    <w:qFormat/>
    <w:rsid w:val="00EB69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69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A27"/>
    <w:pPr>
      <w:ind w:left="720"/>
      <w:contextualSpacing/>
    </w:pPr>
  </w:style>
  <w:style w:type="table" w:styleId="TableGrid">
    <w:name w:val="Table Grid"/>
    <w:basedOn w:val="TableNormal"/>
    <w:uiPriority w:val="59"/>
    <w:rsid w:val="00A859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D29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93B"/>
  </w:style>
  <w:style w:type="paragraph" w:styleId="Footer">
    <w:name w:val="footer"/>
    <w:basedOn w:val="Normal"/>
    <w:link w:val="FooterChar"/>
    <w:uiPriority w:val="99"/>
    <w:unhideWhenUsed/>
    <w:rsid w:val="001D2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93B"/>
  </w:style>
  <w:style w:type="character" w:customStyle="1" w:styleId="Heading1Char">
    <w:name w:val="Heading 1 Char"/>
    <w:basedOn w:val="DefaultParagraphFont"/>
    <w:link w:val="Heading1"/>
    <w:uiPriority w:val="9"/>
    <w:rsid w:val="00EB69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B692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F20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498"/>
    <w:rPr>
      <w:rFonts w:ascii="Tahoma" w:hAnsi="Tahoma" w:cs="Tahoma"/>
      <w:sz w:val="16"/>
      <w:szCs w:val="16"/>
    </w:rPr>
  </w:style>
  <w:style w:type="character" w:styleId="Hyperlink">
    <w:name w:val="Hyperlink"/>
    <w:basedOn w:val="DefaultParagraphFont"/>
    <w:uiPriority w:val="99"/>
    <w:unhideWhenUsed/>
    <w:rsid w:val="00666644"/>
    <w:rPr>
      <w:color w:val="0000FF" w:themeColor="hyperlink"/>
      <w:u w:val="single"/>
    </w:rPr>
  </w:style>
  <w:style w:type="character" w:styleId="FollowedHyperlink">
    <w:name w:val="FollowedHyperlink"/>
    <w:basedOn w:val="DefaultParagraphFont"/>
    <w:uiPriority w:val="99"/>
    <w:semiHidden/>
    <w:unhideWhenUsed/>
    <w:rsid w:val="00A07FAF"/>
    <w:rPr>
      <w:color w:val="800080" w:themeColor="followedHyperlink"/>
      <w:u w:val="single"/>
    </w:rPr>
  </w:style>
  <w:style w:type="character" w:customStyle="1" w:styleId="UnresolvedMention1">
    <w:name w:val="Unresolved Mention1"/>
    <w:basedOn w:val="DefaultParagraphFont"/>
    <w:uiPriority w:val="99"/>
    <w:semiHidden/>
    <w:unhideWhenUsed/>
    <w:rsid w:val="00B24200"/>
    <w:rPr>
      <w:color w:val="605E5C"/>
      <w:shd w:val="clear" w:color="auto" w:fill="E1DFDD"/>
    </w:rPr>
  </w:style>
  <w:style w:type="paragraph" w:styleId="NormalWeb">
    <w:name w:val="Normal (Web)"/>
    <w:basedOn w:val="Normal"/>
    <w:uiPriority w:val="99"/>
    <w:semiHidden/>
    <w:unhideWhenUsed/>
    <w:rsid w:val="008B27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487266">
      <w:bodyDiv w:val="1"/>
      <w:marLeft w:val="0"/>
      <w:marRight w:val="0"/>
      <w:marTop w:val="0"/>
      <w:marBottom w:val="0"/>
      <w:divBdr>
        <w:top w:val="none" w:sz="0" w:space="0" w:color="auto"/>
        <w:left w:val="none" w:sz="0" w:space="0" w:color="auto"/>
        <w:bottom w:val="none" w:sz="0" w:space="0" w:color="auto"/>
        <w:right w:val="none" w:sz="0" w:space="0" w:color="auto"/>
      </w:divBdr>
    </w:div>
    <w:div w:id="351688224">
      <w:bodyDiv w:val="1"/>
      <w:marLeft w:val="0"/>
      <w:marRight w:val="0"/>
      <w:marTop w:val="0"/>
      <w:marBottom w:val="0"/>
      <w:divBdr>
        <w:top w:val="none" w:sz="0" w:space="0" w:color="auto"/>
        <w:left w:val="none" w:sz="0" w:space="0" w:color="auto"/>
        <w:bottom w:val="none" w:sz="0" w:space="0" w:color="auto"/>
        <w:right w:val="none" w:sz="0" w:space="0" w:color="auto"/>
      </w:divBdr>
      <w:divsChild>
        <w:div w:id="1622691027">
          <w:marLeft w:val="446"/>
          <w:marRight w:val="0"/>
          <w:marTop w:val="186"/>
          <w:marBottom w:val="0"/>
          <w:divBdr>
            <w:top w:val="none" w:sz="0" w:space="0" w:color="auto"/>
            <w:left w:val="none" w:sz="0" w:space="0" w:color="auto"/>
            <w:bottom w:val="none" w:sz="0" w:space="0" w:color="auto"/>
            <w:right w:val="none" w:sz="0" w:space="0" w:color="auto"/>
          </w:divBdr>
        </w:div>
        <w:div w:id="312492194">
          <w:marLeft w:val="446"/>
          <w:marRight w:val="0"/>
          <w:marTop w:val="186"/>
          <w:marBottom w:val="0"/>
          <w:divBdr>
            <w:top w:val="none" w:sz="0" w:space="0" w:color="auto"/>
            <w:left w:val="none" w:sz="0" w:space="0" w:color="auto"/>
            <w:bottom w:val="none" w:sz="0" w:space="0" w:color="auto"/>
            <w:right w:val="none" w:sz="0" w:space="0" w:color="auto"/>
          </w:divBdr>
        </w:div>
      </w:divsChild>
    </w:div>
    <w:div w:id="354888825">
      <w:bodyDiv w:val="1"/>
      <w:marLeft w:val="0"/>
      <w:marRight w:val="0"/>
      <w:marTop w:val="0"/>
      <w:marBottom w:val="0"/>
      <w:divBdr>
        <w:top w:val="none" w:sz="0" w:space="0" w:color="auto"/>
        <w:left w:val="none" w:sz="0" w:space="0" w:color="auto"/>
        <w:bottom w:val="none" w:sz="0" w:space="0" w:color="auto"/>
        <w:right w:val="none" w:sz="0" w:space="0" w:color="auto"/>
      </w:divBdr>
    </w:div>
    <w:div w:id="560024458">
      <w:bodyDiv w:val="1"/>
      <w:marLeft w:val="0"/>
      <w:marRight w:val="0"/>
      <w:marTop w:val="0"/>
      <w:marBottom w:val="0"/>
      <w:divBdr>
        <w:top w:val="none" w:sz="0" w:space="0" w:color="auto"/>
        <w:left w:val="none" w:sz="0" w:space="0" w:color="auto"/>
        <w:bottom w:val="none" w:sz="0" w:space="0" w:color="auto"/>
        <w:right w:val="none" w:sz="0" w:space="0" w:color="auto"/>
      </w:divBdr>
      <w:divsChild>
        <w:div w:id="1730226059">
          <w:marLeft w:val="360"/>
          <w:marRight w:val="0"/>
          <w:marTop w:val="200"/>
          <w:marBottom w:val="0"/>
          <w:divBdr>
            <w:top w:val="none" w:sz="0" w:space="0" w:color="auto"/>
            <w:left w:val="none" w:sz="0" w:space="0" w:color="auto"/>
            <w:bottom w:val="none" w:sz="0" w:space="0" w:color="auto"/>
            <w:right w:val="none" w:sz="0" w:space="0" w:color="auto"/>
          </w:divBdr>
        </w:div>
      </w:divsChild>
    </w:div>
    <w:div w:id="561528915">
      <w:bodyDiv w:val="1"/>
      <w:marLeft w:val="0"/>
      <w:marRight w:val="0"/>
      <w:marTop w:val="0"/>
      <w:marBottom w:val="0"/>
      <w:divBdr>
        <w:top w:val="none" w:sz="0" w:space="0" w:color="auto"/>
        <w:left w:val="none" w:sz="0" w:space="0" w:color="auto"/>
        <w:bottom w:val="none" w:sz="0" w:space="0" w:color="auto"/>
        <w:right w:val="none" w:sz="0" w:space="0" w:color="auto"/>
      </w:divBdr>
    </w:div>
    <w:div w:id="588393618">
      <w:bodyDiv w:val="1"/>
      <w:marLeft w:val="0"/>
      <w:marRight w:val="0"/>
      <w:marTop w:val="0"/>
      <w:marBottom w:val="0"/>
      <w:divBdr>
        <w:top w:val="none" w:sz="0" w:space="0" w:color="auto"/>
        <w:left w:val="none" w:sz="0" w:space="0" w:color="auto"/>
        <w:bottom w:val="none" w:sz="0" w:space="0" w:color="auto"/>
        <w:right w:val="none" w:sz="0" w:space="0" w:color="auto"/>
      </w:divBdr>
      <w:divsChild>
        <w:div w:id="1525746128">
          <w:marLeft w:val="360"/>
          <w:marRight w:val="0"/>
          <w:marTop w:val="200"/>
          <w:marBottom w:val="0"/>
          <w:divBdr>
            <w:top w:val="none" w:sz="0" w:space="0" w:color="auto"/>
            <w:left w:val="none" w:sz="0" w:space="0" w:color="auto"/>
            <w:bottom w:val="none" w:sz="0" w:space="0" w:color="auto"/>
            <w:right w:val="none" w:sz="0" w:space="0" w:color="auto"/>
          </w:divBdr>
        </w:div>
        <w:div w:id="471677143">
          <w:marLeft w:val="360"/>
          <w:marRight w:val="0"/>
          <w:marTop w:val="200"/>
          <w:marBottom w:val="0"/>
          <w:divBdr>
            <w:top w:val="none" w:sz="0" w:space="0" w:color="auto"/>
            <w:left w:val="none" w:sz="0" w:space="0" w:color="auto"/>
            <w:bottom w:val="none" w:sz="0" w:space="0" w:color="auto"/>
            <w:right w:val="none" w:sz="0" w:space="0" w:color="auto"/>
          </w:divBdr>
        </w:div>
        <w:div w:id="1044063198">
          <w:marLeft w:val="360"/>
          <w:marRight w:val="0"/>
          <w:marTop w:val="200"/>
          <w:marBottom w:val="0"/>
          <w:divBdr>
            <w:top w:val="none" w:sz="0" w:space="0" w:color="auto"/>
            <w:left w:val="none" w:sz="0" w:space="0" w:color="auto"/>
            <w:bottom w:val="none" w:sz="0" w:space="0" w:color="auto"/>
            <w:right w:val="none" w:sz="0" w:space="0" w:color="auto"/>
          </w:divBdr>
        </w:div>
        <w:div w:id="1299384596">
          <w:marLeft w:val="360"/>
          <w:marRight w:val="0"/>
          <w:marTop w:val="200"/>
          <w:marBottom w:val="0"/>
          <w:divBdr>
            <w:top w:val="none" w:sz="0" w:space="0" w:color="auto"/>
            <w:left w:val="none" w:sz="0" w:space="0" w:color="auto"/>
            <w:bottom w:val="none" w:sz="0" w:space="0" w:color="auto"/>
            <w:right w:val="none" w:sz="0" w:space="0" w:color="auto"/>
          </w:divBdr>
        </w:div>
        <w:div w:id="523325617">
          <w:marLeft w:val="360"/>
          <w:marRight w:val="0"/>
          <w:marTop w:val="200"/>
          <w:marBottom w:val="0"/>
          <w:divBdr>
            <w:top w:val="none" w:sz="0" w:space="0" w:color="auto"/>
            <w:left w:val="none" w:sz="0" w:space="0" w:color="auto"/>
            <w:bottom w:val="none" w:sz="0" w:space="0" w:color="auto"/>
            <w:right w:val="none" w:sz="0" w:space="0" w:color="auto"/>
          </w:divBdr>
        </w:div>
        <w:div w:id="365257100">
          <w:marLeft w:val="360"/>
          <w:marRight w:val="0"/>
          <w:marTop w:val="200"/>
          <w:marBottom w:val="0"/>
          <w:divBdr>
            <w:top w:val="none" w:sz="0" w:space="0" w:color="auto"/>
            <w:left w:val="none" w:sz="0" w:space="0" w:color="auto"/>
            <w:bottom w:val="none" w:sz="0" w:space="0" w:color="auto"/>
            <w:right w:val="none" w:sz="0" w:space="0" w:color="auto"/>
          </w:divBdr>
        </w:div>
        <w:div w:id="1635017474">
          <w:marLeft w:val="360"/>
          <w:marRight w:val="0"/>
          <w:marTop w:val="200"/>
          <w:marBottom w:val="0"/>
          <w:divBdr>
            <w:top w:val="none" w:sz="0" w:space="0" w:color="auto"/>
            <w:left w:val="none" w:sz="0" w:space="0" w:color="auto"/>
            <w:bottom w:val="none" w:sz="0" w:space="0" w:color="auto"/>
            <w:right w:val="none" w:sz="0" w:space="0" w:color="auto"/>
          </w:divBdr>
        </w:div>
        <w:div w:id="562839903">
          <w:marLeft w:val="360"/>
          <w:marRight w:val="0"/>
          <w:marTop w:val="200"/>
          <w:marBottom w:val="0"/>
          <w:divBdr>
            <w:top w:val="none" w:sz="0" w:space="0" w:color="auto"/>
            <w:left w:val="none" w:sz="0" w:space="0" w:color="auto"/>
            <w:bottom w:val="none" w:sz="0" w:space="0" w:color="auto"/>
            <w:right w:val="none" w:sz="0" w:space="0" w:color="auto"/>
          </w:divBdr>
        </w:div>
        <w:div w:id="434130657">
          <w:marLeft w:val="360"/>
          <w:marRight w:val="0"/>
          <w:marTop w:val="200"/>
          <w:marBottom w:val="0"/>
          <w:divBdr>
            <w:top w:val="none" w:sz="0" w:space="0" w:color="auto"/>
            <w:left w:val="none" w:sz="0" w:space="0" w:color="auto"/>
            <w:bottom w:val="none" w:sz="0" w:space="0" w:color="auto"/>
            <w:right w:val="none" w:sz="0" w:space="0" w:color="auto"/>
          </w:divBdr>
        </w:div>
      </w:divsChild>
    </w:div>
    <w:div w:id="650255106">
      <w:bodyDiv w:val="1"/>
      <w:marLeft w:val="0"/>
      <w:marRight w:val="0"/>
      <w:marTop w:val="0"/>
      <w:marBottom w:val="0"/>
      <w:divBdr>
        <w:top w:val="none" w:sz="0" w:space="0" w:color="auto"/>
        <w:left w:val="none" w:sz="0" w:space="0" w:color="auto"/>
        <w:bottom w:val="none" w:sz="0" w:space="0" w:color="auto"/>
        <w:right w:val="none" w:sz="0" w:space="0" w:color="auto"/>
      </w:divBdr>
      <w:divsChild>
        <w:div w:id="1545561244">
          <w:marLeft w:val="547"/>
          <w:marRight w:val="0"/>
          <w:marTop w:val="0"/>
          <w:marBottom w:val="160"/>
          <w:divBdr>
            <w:top w:val="none" w:sz="0" w:space="0" w:color="auto"/>
            <w:left w:val="none" w:sz="0" w:space="0" w:color="auto"/>
            <w:bottom w:val="none" w:sz="0" w:space="0" w:color="auto"/>
            <w:right w:val="none" w:sz="0" w:space="0" w:color="auto"/>
          </w:divBdr>
        </w:div>
        <w:div w:id="742534054">
          <w:marLeft w:val="547"/>
          <w:marRight w:val="0"/>
          <w:marTop w:val="0"/>
          <w:marBottom w:val="160"/>
          <w:divBdr>
            <w:top w:val="none" w:sz="0" w:space="0" w:color="auto"/>
            <w:left w:val="none" w:sz="0" w:space="0" w:color="auto"/>
            <w:bottom w:val="none" w:sz="0" w:space="0" w:color="auto"/>
            <w:right w:val="none" w:sz="0" w:space="0" w:color="auto"/>
          </w:divBdr>
        </w:div>
        <w:div w:id="1668630386">
          <w:marLeft w:val="547"/>
          <w:marRight w:val="0"/>
          <w:marTop w:val="0"/>
          <w:marBottom w:val="160"/>
          <w:divBdr>
            <w:top w:val="none" w:sz="0" w:space="0" w:color="auto"/>
            <w:left w:val="none" w:sz="0" w:space="0" w:color="auto"/>
            <w:bottom w:val="none" w:sz="0" w:space="0" w:color="auto"/>
            <w:right w:val="none" w:sz="0" w:space="0" w:color="auto"/>
          </w:divBdr>
        </w:div>
        <w:div w:id="1833909115">
          <w:marLeft w:val="547"/>
          <w:marRight w:val="0"/>
          <w:marTop w:val="0"/>
          <w:marBottom w:val="160"/>
          <w:divBdr>
            <w:top w:val="none" w:sz="0" w:space="0" w:color="auto"/>
            <w:left w:val="none" w:sz="0" w:space="0" w:color="auto"/>
            <w:bottom w:val="none" w:sz="0" w:space="0" w:color="auto"/>
            <w:right w:val="none" w:sz="0" w:space="0" w:color="auto"/>
          </w:divBdr>
        </w:div>
        <w:div w:id="1573391275">
          <w:marLeft w:val="547"/>
          <w:marRight w:val="0"/>
          <w:marTop w:val="0"/>
          <w:marBottom w:val="160"/>
          <w:divBdr>
            <w:top w:val="none" w:sz="0" w:space="0" w:color="auto"/>
            <w:left w:val="none" w:sz="0" w:space="0" w:color="auto"/>
            <w:bottom w:val="none" w:sz="0" w:space="0" w:color="auto"/>
            <w:right w:val="none" w:sz="0" w:space="0" w:color="auto"/>
          </w:divBdr>
        </w:div>
      </w:divsChild>
    </w:div>
    <w:div w:id="684403660">
      <w:bodyDiv w:val="1"/>
      <w:marLeft w:val="0"/>
      <w:marRight w:val="0"/>
      <w:marTop w:val="0"/>
      <w:marBottom w:val="0"/>
      <w:divBdr>
        <w:top w:val="none" w:sz="0" w:space="0" w:color="auto"/>
        <w:left w:val="none" w:sz="0" w:space="0" w:color="auto"/>
        <w:bottom w:val="none" w:sz="0" w:space="0" w:color="auto"/>
        <w:right w:val="none" w:sz="0" w:space="0" w:color="auto"/>
      </w:divBdr>
      <w:divsChild>
        <w:div w:id="458258410">
          <w:marLeft w:val="446"/>
          <w:marRight w:val="0"/>
          <w:marTop w:val="186"/>
          <w:marBottom w:val="0"/>
          <w:divBdr>
            <w:top w:val="none" w:sz="0" w:space="0" w:color="auto"/>
            <w:left w:val="none" w:sz="0" w:space="0" w:color="auto"/>
            <w:bottom w:val="none" w:sz="0" w:space="0" w:color="auto"/>
            <w:right w:val="none" w:sz="0" w:space="0" w:color="auto"/>
          </w:divBdr>
        </w:div>
        <w:div w:id="403068904">
          <w:marLeft w:val="446"/>
          <w:marRight w:val="0"/>
          <w:marTop w:val="186"/>
          <w:marBottom w:val="0"/>
          <w:divBdr>
            <w:top w:val="none" w:sz="0" w:space="0" w:color="auto"/>
            <w:left w:val="none" w:sz="0" w:space="0" w:color="auto"/>
            <w:bottom w:val="none" w:sz="0" w:space="0" w:color="auto"/>
            <w:right w:val="none" w:sz="0" w:space="0" w:color="auto"/>
          </w:divBdr>
        </w:div>
        <w:div w:id="1569724055">
          <w:marLeft w:val="446"/>
          <w:marRight w:val="0"/>
          <w:marTop w:val="186"/>
          <w:marBottom w:val="0"/>
          <w:divBdr>
            <w:top w:val="none" w:sz="0" w:space="0" w:color="auto"/>
            <w:left w:val="none" w:sz="0" w:space="0" w:color="auto"/>
            <w:bottom w:val="none" w:sz="0" w:space="0" w:color="auto"/>
            <w:right w:val="none" w:sz="0" w:space="0" w:color="auto"/>
          </w:divBdr>
        </w:div>
      </w:divsChild>
    </w:div>
    <w:div w:id="760376811">
      <w:bodyDiv w:val="1"/>
      <w:marLeft w:val="0"/>
      <w:marRight w:val="0"/>
      <w:marTop w:val="0"/>
      <w:marBottom w:val="0"/>
      <w:divBdr>
        <w:top w:val="none" w:sz="0" w:space="0" w:color="auto"/>
        <w:left w:val="none" w:sz="0" w:space="0" w:color="auto"/>
        <w:bottom w:val="none" w:sz="0" w:space="0" w:color="auto"/>
        <w:right w:val="none" w:sz="0" w:space="0" w:color="auto"/>
      </w:divBdr>
    </w:div>
    <w:div w:id="769814130">
      <w:bodyDiv w:val="1"/>
      <w:marLeft w:val="0"/>
      <w:marRight w:val="0"/>
      <w:marTop w:val="0"/>
      <w:marBottom w:val="0"/>
      <w:divBdr>
        <w:top w:val="none" w:sz="0" w:space="0" w:color="auto"/>
        <w:left w:val="none" w:sz="0" w:space="0" w:color="auto"/>
        <w:bottom w:val="none" w:sz="0" w:space="0" w:color="auto"/>
        <w:right w:val="none" w:sz="0" w:space="0" w:color="auto"/>
      </w:divBdr>
    </w:div>
    <w:div w:id="920065734">
      <w:bodyDiv w:val="1"/>
      <w:marLeft w:val="0"/>
      <w:marRight w:val="0"/>
      <w:marTop w:val="0"/>
      <w:marBottom w:val="0"/>
      <w:divBdr>
        <w:top w:val="none" w:sz="0" w:space="0" w:color="auto"/>
        <w:left w:val="none" w:sz="0" w:space="0" w:color="auto"/>
        <w:bottom w:val="none" w:sz="0" w:space="0" w:color="auto"/>
        <w:right w:val="none" w:sz="0" w:space="0" w:color="auto"/>
      </w:divBdr>
      <w:divsChild>
        <w:div w:id="1434011112">
          <w:marLeft w:val="547"/>
          <w:marRight w:val="0"/>
          <w:marTop w:val="150"/>
          <w:marBottom w:val="360"/>
          <w:divBdr>
            <w:top w:val="none" w:sz="0" w:space="0" w:color="auto"/>
            <w:left w:val="none" w:sz="0" w:space="0" w:color="auto"/>
            <w:bottom w:val="none" w:sz="0" w:space="0" w:color="auto"/>
            <w:right w:val="none" w:sz="0" w:space="0" w:color="auto"/>
          </w:divBdr>
        </w:div>
        <w:div w:id="438724356">
          <w:marLeft w:val="547"/>
          <w:marRight w:val="0"/>
          <w:marTop w:val="150"/>
          <w:marBottom w:val="360"/>
          <w:divBdr>
            <w:top w:val="none" w:sz="0" w:space="0" w:color="auto"/>
            <w:left w:val="none" w:sz="0" w:space="0" w:color="auto"/>
            <w:bottom w:val="none" w:sz="0" w:space="0" w:color="auto"/>
            <w:right w:val="none" w:sz="0" w:space="0" w:color="auto"/>
          </w:divBdr>
        </w:div>
        <w:div w:id="1179007538">
          <w:marLeft w:val="547"/>
          <w:marRight w:val="0"/>
          <w:marTop w:val="150"/>
          <w:marBottom w:val="360"/>
          <w:divBdr>
            <w:top w:val="none" w:sz="0" w:space="0" w:color="auto"/>
            <w:left w:val="none" w:sz="0" w:space="0" w:color="auto"/>
            <w:bottom w:val="none" w:sz="0" w:space="0" w:color="auto"/>
            <w:right w:val="none" w:sz="0" w:space="0" w:color="auto"/>
          </w:divBdr>
        </w:div>
        <w:div w:id="1437210977">
          <w:marLeft w:val="547"/>
          <w:marRight w:val="0"/>
          <w:marTop w:val="150"/>
          <w:marBottom w:val="360"/>
          <w:divBdr>
            <w:top w:val="none" w:sz="0" w:space="0" w:color="auto"/>
            <w:left w:val="none" w:sz="0" w:space="0" w:color="auto"/>
            <w:bottom w:val="none" w:sz="0" w:space="0" w:color="auto"/>
            <w:right w:val="none" w:sz="0" w:space="0" w:color="auto"/>
          </w:divBdr>
        </w:div>
        <w:div w:id="1562444640">
          <w:marLeft w:val="547"/>
          <w:marRight w:val="0"/>
          <w:marTop w:val="150"/>
          <w:marBottom w:val="360"/>
          <w:divBdr>
            <w:top w:val="none" w:sz="0" w:space="0" w:color="auto"/>
            <w:left w:val="none" w:sz="0" w:space="0" w:color="auto"/>
            <w:bottom w:val="none" w:sz="0" w:space="0" w:color="auto"/>
            <w:right w:val="none" w:sz="0" w:space="0" w:color="auto"/>
          </w:divBdr>
        </w:div>
        <w:div w:id="1815178262">
          <w:marLeft w:val="547"/>
          <w:marRight w:val="0"/>
          <w:marTop w:val="150"/>
          <w:marBottom w:val="360"/>
          <w:divBdr>
            <w:top w:val="none" w:sz="0" w:space="0" w:color="auto"/>
            <w:left w:val="none" w:sz="0" w:space="0" w:color="auto"/>
            <w:bottom w:val="none" w:sz="0" w:space="0" w:color="auto"/>
            <w:right w:val="none" w:sz="0" w:space="0" w:color="auto"/>
          </w:divBdr>
        </w:div>
      </w:divsChild>
    </w:div>
    <w:div w:id="976911792">
      <w:bodyDiv w:val="1"/>
      <w:marLeft w:val="0"/>
      <w:marRight w:val="0"/>
      <w:marTop w:val="0"/>
      <w:marBottom w:val="0"/>
      <w:divBdr>
        <w:top w:val="none" w:sz="0" w:space="0" w:color="auto"/>
        <w:left w:val="none" w:sz="0" w:space="0" w:color="auto"/>
        <w:bottom w:val="none" w:sz="0" w:space="0" w:color="auto"/>
        <w:right w:val="none" w:sz="0" w:space="0" w:color="auto"/>
      </w:divBdr>
      <w:divsChild>
        <w:div w:id="187842419">
          <w:marLeft w:val="446"/>
          <w:marRight w:val="0"/>
          <w:marTop w:val="0"/>
          <w:marBottom w:val="0"/>
          <w:divBdr>
            <w:top w:val="none" w:sz="0" w:space="0" w:color="auto"/>
            <w:left w:val="none" w:sz="0" w:space="0" w:color="auto"/>
            <w:bottom w:val="none" w:sz="0" w:space="0" w:color="auto"/>
            <w:right w:val="none" w:sz="0" w:space="0" w:color="auto"/>
          </w:divBdr>
        </w:div>
      </w:divsChild>
    </w:div>
    <w:div w:id="1064261881">
      <w:bodyDiv w:val="1"/>
      <w:marLeft w:val="0"/>
      <w:marRight w:val="0"/>
      <w:marTop w:val="0"/>
      <w:marBottom w:val="0"/>
      <w:divBdr>
        <w:top w:val="none" w:sz="0" w:space="0" w:color="auto"/>
        <w:left w:val="none" w:sz="0" w:space="0" w:color="auto"/>
        <w:bottom w:val="none" w:sz="0" w:space="0" w:color="auto"/>
        <w:right w:val="none" w:sz="0" w:space="0" w:color="auto"/>
      </w:divBdr>
    </w:div>
    <w:div w:id="1073313843">
      <w:bodyDiv w:val="1"/>
      <w:marLeft w:val="0"/>
      <w:marRight w:val="0"/>
      <w:marTop w:val="0"/>
      <w:marBottom w:val="0"/>
      <w:divBdr>
        <w:top w:val="none" w:sz="0" w:space="0" w:color="auto"/>
        <w:left w:val="none" w:sz="0" w:space="0" w:color="auto"/>
        <w:bottom w:val="none" w:sz="0" w:space="0" w:color="auto"/>
        <w:right w:val="none" w:sz="0" w:space="0" w:color="auto"/>
      </w:divBdr>
      <w:divsChild>
        <w:div w:id="215554686">
          <w:marLeft w:val="446"/>
          <w:marRight w:val="0"/>
          <w:marTop w:val="186"/>
          <w:marBottom w:val="0"/>
          <w:divBdr>
            <w:top w:val="none" w:sz="0" w:space="0" w:color="auto"/>
            <w:left w:val="none" w:sz="0" w:space="0" w:color="auto"/>
            <w:bottom w:val="none" w:sz="0" w:space="0" w:color="auto"/>
            <w:right w:val="none" w:sz="0" w:space="0" w:color="auto"/>
          </w:divBdr>
        </w:div>
        <w:div w:id="2038507836">
          <w:marLeft w:val="446"/>
          <w:marRight w:val="0"/>
          <w:marTop w:val="186"/>
          <w:marBottom w:val="0"/>
          <w:divBdr>
            <w:top w:val="none" w:sz="0" w:space="0" w:color="auto"/>
            <w:left w:val="none" w:sz="0" w:space="0" w:color="auto"/>
            <w:bottom w:val="none" w:sz="0" w:space="0" w:color="auto"/>
            <w:right w:val="none" w:sz="0" w:space="0" w:color="auto"/>
          </w:divBdr>
        </w:div>
        <w:div w:id="1527668991">
          <w:marLeft w:val="446"/>
          <w:marRight w:val="0"/>
          <w:marTop w:val="186"/>
          <w:marBottom w:val="0"/>
          <w:divBdr>
            <w:top w:val="none" w:sz="0" w:space="0" w:color="auto"/>
            <w:left w:val="none" w:sz="0" w:space="0" w:color="auto"/>
            <w:bottom w:val="none" w:sz="0" w:space="0" w:color="auto"/>
            <w:right w:val="none" w:sz="0" w:space="0" w:color="auto"/>
          </w:divBdr>
        </w:div>
      </w:divsChild>
    </w:div>
    <w:div w:id="1106003727">
      <w:bodyDiv w:val="1"/>
      <w:marLeft w:val="0"/>
      <w:marRight w:val="0"/>
      <w:marTop w:val="0"/>
      <w:marBottom w:val="0"/>
      <w:divBdr>
        <w:top w:val="none" w:sz="0" w:space="0" w:color="auto"/>
        <w:left w:val="none" w:sz="0" w:space="0" w:color="auto"/>
        <w:bottom w:val="none" w:sz="0" w:space="0" w:color="auto"/>
        <w:right w:val="none" w:sz="0" w:space="0" w:color="auto"/>
      </w:divBdr>
      <w:divsChild>
        <w:div w:id="1465348724">
          <w:marLeft w:val="446"/>
          <w:marRight w:val="0"/>
          <w:marTop w:val="0"/>
          <w:marBottom w:val="0"/>
          <w:divBdr>
            <w:top w:val="none" w:sz="0" w:space="0" w:color="auto"/>
            <w:left w:val="none" w:sz="0" w:space="0" w:color="auto"/>
            <w:bottom w:val="none" w:sz="0" w:space="0" w:color="auto"/>
            <w:right w:val="none" w:sz="0" w:space="0" w:color="auto"/>
          </w:divBdr>
        </w:div>
        <w:div w:id="132867742">
          <w:marLeft w:val="446"/>
          <w:marRight w:val="0"/>
          <w:marTop w:val="0"/>
          <w:marBottom w:val="0"/>
          <w:divBdr>
            <w:top w:val="none" w:sz="0" w:space="0" w:color="auto"/>
            <w:left w:val="none" w:sz="0" w:space="0" w:color="auto"/>
            <w:bottom w:val="none" w:sz="0" w:space="0" w:color="auto"/>
            <w:right w:val="none" w:sz="0" w:space="0" w:color="auto"/>
          </w:divBdr>
        </w:div>
        <w:div w:id="1391683746">
          <w:marLeft w:val="446"/>
          <w:marRight w:val="0"/>
          <w:marTop w:val="0"/>
          <w:marBottom w:val="0"/>
          <w:divBdr>
            <w:top w:val="none" w:sz="0" w:space="0" w:color="auto"/>
            <w:left w:val="none" w:sz="0" w:space="0" w:color="auto"/>
            <w:bottom w:val="none" w:sz="0" w:space="0" w:color="auto"/>
            <w:right w:val="none" w:sz="0" w:space="0" w:color="auto"/>
          </w:divBdr>
        </w:div>
      </w:divsChild>
    </w:div>
    <w:div w:id="1312170202">
      <w:bodyDiv w:val="1"/>
      <w:marLeft w:val="0"/>
      <w:marRight w:val="0"/>
      <w:marTop w:val="0"/>
      <w:marBottom w:val="0"/>
      <w:divBdr>
        <w:top w:val="none" w:sz="0" w:space="0" w:color="auto"/>
        <w:left w:val="none" w:sz="0" w:space="0" w:color="auto"/>
        <w:bottom w:val="none" w:sz="0" w:space="0" w:color="auto"/>
        <w:right w:val="none" w:sz="0" w:space="0" w:color="auto"/>
      </w:divBdr>
      <w:divsChild>
        <w:div w:id="1725567630">
          <w:marLeft w:val="360"/>
          <w:marRight w:val="0"/>
          <w:marTop w:val="200"/>
          <w:marBottom w:val="0"/>
          <w:divBdr>
            <w:top w:val="none" w:sz="0" w:space="0" w:color="auto"/>
            <w:left w:val="none" w:sz="0" w:space="0" w:color="auto"/>
            <w:bottom w:val="none" w:sz="0" w:space="0" w:color="auto"/>
            <w:right w:val="none" w:sz="0" w:space="0" w:color="auto"/>
          </w:divBdr>
        </w:div>
      </w:divsChild>
    </w:div>
    <w:div w:id="1349874162">
      <w:bodyDiv w:val="1"/>
      <w:marLeft w:val="0"/>
      <w:marRight w:val="0"/>
      <w:marTop w:val="0"/>
      <w:marBottom w:val="0"/>
      <w:divBdr>
        <w:top w:val="none" w:sz="0" w:space="0" w:color="auto"/>
        <w:left w:val="none" w:sz="0" w:space="0" w:color="auto"/>
        <w:bottom w:val="none" w:sz="0" w:space="0" w:color="auto"/>
        <w:right w:val="none" w:sz="0" w:space="0" w:color="auto"/>
      </w:divBdr>
      <w:divsChild>
        <w:div w:id="2134590920">
          <w:marLeft w:val="547"/>
          <w:marRight w:val="0"/>
          <w:marTop w:val="150"/>
          <w:marBottom w:val="360"/>
          <w:divBdr>
            <w:top w:val="none" w:sz="0" w:space="0" w:color="auto"/>
            <w:left w:val="none" w:sz="0" w:space="0" w:color="auto"/>
            <w:bottom w:val="none" w:sz="0" w:space="0" w:color="auto"/>
            <w:right w:val="none" w:sz="0" w:space="0" w:color="auto"/>
          </w:divBdr>
        </w:div>
        <w:div w:id="841162961">
          <w:marLeft w:val="547"/>
          <w:marRight w:val="0"/>
          <w:marTop w:val="150"/>
          <w:marBottom w:val="360"/>
          <w:divBdr>
            <w:top w:val="none" w:sz="0" w:space="0" w:color="auto"/>
            <w:left w:val="none" w:sz="0" w:space="0" w:color="auto"/>
            <w:bottom w:val="none" w:sz="0" w:space="0" w:color="auto"/>
            <w:right w:val="none" w:sz="0" w:space="0" w:color="auto"/>
          </w:divBdr>
        </w:div>
        <w:div w:id="503325250">
          <w:marLeft w:val="547"/>
          <w:marRight w:val="0"/>
          <w:marTop w:val="150"/>
          <w:marBottom w:val="360"/>
          <w:divBdr>
            <w:top w:val="none" w:sz="0" w:space="0" w:color="auto"/>
            <w:left w:val="none" w:sz="0" w:space="0" w:color="auto"/>
            <w:bottom w:val="none" w:sz="0" w:space="0" w:color="auto"/>
            <w:right w:val="none" w:sz="0" w:space="0" w:color="auto"/>
          </w:divBdr>
        </w:div>
        <w:div w:id="1502312298">
          <w:marLeft w:val="547"/>
          <w:marRight w:val="0"/>
          <w:marTop w:val="150"/>
          <w:marBottom w:val="360"/>
          <w:divBdr>
            <w:top w:val="none" w:sz="0" w:space="0" w:color="auto"/>
            <w:left w:val="none" w:sz="0" w:space="0" w:color="auto"/>
            <w:bottom w:val="none" w:sz="0" w:space="0" w:color="auto"/>
            <w:right w:val="none" w:sz="0" w:space="0" w:color="auto"/>
          </w:divBdr>
        </w:div>
      </w:divsChild>
    </w:div>
    <w:div w:id="1365522457">
      <w:bodyDiv w:val="1"/>
      <w:marLeft w:val="0"/>
      <w:marRight w:val="0"/>
      <w:marTop w:val="0"/>
      <w:marBottom w:val="0"/>
      <w:divBdr>
        <w:top w:val="none" w:sz="0" w:space="0" w:color="auto"/>
        <w:left w:val="none" w:sz="0" w:space="0" w:color="auto"/>
        <w:bottom w:val="none" w:sz="0" w:space="0" w:color="auto"/>
        <w:right w:val="none" w:sz="0" w:space="0" w:color="auto"/>
      </w:divBdr>
      <w:divsChild>
        <w:div w:id="719328256">
          <w:marLeft w:val="547"/>
          <w:marRight w:val="0"/>
          <w:marTop w:val="150"/>
          <w:marBottom w:val="360"/>
          <w:divBdr>
            <w:top w:val="none" w:sz="0" w:space="0" w:color="auto"/>
            <w:left w:val="none" w:sz="0" w:space="0" w:color="auto"/>
            <w:bottom w:val="none" w:sz="0" w:space="0" w:color="auto"/>
            <w:right w:val="none" w:sz="0" w:space="0" w:color="auto"/>
          </w:divBdr>
        </w:div>
        <w:div w:id="1189493364">
          <w:marLeft w:val="547"/>
          <w:marRight w:val="0"/>
          <w:marTop w:val="150"/>
          <w:marBottom w:val="360"/>
          <w:divBdr>
            <w:top w:val="none" w:sz="0" w:space="0" w:color="auto"/>
            <w:left w:val="none" w:sz="0" w:space="0" w:color="auto"/>
            <w:bottom w:val="none" w:sz="0" w:space="0" w:color="auto"/>
            <w:right w:val="none" w:sz="0" w:space="0" w:color="auto"/>
          </w:divBdr>
        </w:div>
        <w:div w:id="768238895">
          <w:marLeft w:val="547"/>
          <w:marRight w:val="0"/>
          <w:marTop w:val="150"/>
          <w:marBottom w:val="360"/>
          <w:divBdr>
            <w:top w:val="none" w:sz="0" w:space="0" w:color="auto"/>
            <w:left w:val="none" w:sz="0" w:space="0" w:color="auto"/>
            <w:bottom w:val="none" w:sz="0" w:space="0" w:color="auto"/>
            <w:right w:val="none" w:sz="0" w:space="0" w:color="auto"/>
          </w:divBdr>
        </w:div>
      </w:divsChild>
    </w:div>
    <w:div w:id="1463647953">
      <w:bodyDiv w:val="1"/>
      <w:marLeft w:val="0"/>
      <w:marRight w:val="0"/>
      <w:marTop w:val="0"/>
      <w:marBottom w:val="0"/>
      <w:divBdr>
        <w:top w:val="none" w:sz="0" w:space="0" w:color="auto"/>
        <w:left w:val="none" w:sz="0" w:space="0" w:color="auto"/>
        <w:bottom w:val="none" w:sz="0" w:space="0" w:color="auto"/>
        <w:right w:val="none" w:sz="0" w:space="0" w:color="auto"/>
      </w:divBdr>
      <w:divsChild>
        <w:div w:id="1238124955">
          <w:marLeft w:val="547"/>
          <w:marRight w:val="0"/>
          <w:marTop w:val="0"/>
          <w:marBottom w:val="240"/>
          <w:divBdr>
            <w:top w:val="none" w:sz="0" w:space="0" w:color="auto"/>
            <w:left w:val="none" w:sz="0" w:space="0" w:color="auto"/>
            <w:bottom w:val="none" w:sz="0" w:space="0" w:color="auto"/>
            <w:right w:val="none" w:sz="0" w:space="0" w:color="auto"/>
          </w:divBdr>
        </w:div>
      </w:divsChild>
    </w:div>
    <w:div w:id="1764186161">
      <w:bodyDiv w:val="1"/>
      <w:marLeft w:val="0"/>
      <w:marRight w:val="0"/>
      <w:marTop w:val="0"/>
      <w:marBottom w:val="0"/>
      <w:divBdr>
        <w:top w:val="none" w:sz="0" w:space="0" w:color="auto"/>
        <w:left w:val="none" w:sz="0" w:space="0" w:color="auto"/>
        <w:bottom w:val="none" w:sz="0" w:space="0" w:color="auto"/>
        <w:right w:val="none" w:sz="0" w:space="0" w:color="auto"/>
      </w:divBdr>
      <w:divsChild>
        <w:div w:id="202639276">
          <w:marLeft w:val="446"/>
          <w:marRight w:val="0"/>
          <w:marTop w:val="0"/>
          <w:marBottom w:val="0"/>
          <w:divBdr>
            <w:top w:val="none" w:sz="0" w:space="0" w:color="auto"/>
            <w:left w:val="none" w:sz="0" w:space="0" w:color="auto"/>
            <w:bottom w:val="none" w:sz="0" w:space="0" w:color="auto"/>
            <w:right w:val="none" w:sz="0" w:space="0" w:color="auto"/>
          </w:divBdr>
        </w:div>
      </w:divsChild>
    </w:div>
    <w:div w:id="1965693071">
      <w:bodyDiv w:val="1"/>
      <w:marLeft w:val="0"/>
      <w:marRight w:val="0"/>
      <w:marTop w:val="0"/>
      <w:marBottom w:val="0"/>
      <w:divBdr>
        <w:top w:val="none" w:sz="0" w:space="0" w:color="auto"/>
        <w:left w:val="none" w:sz="0" w:space="0" w:color="auto"/>
        <w:bottom w:val="none" w:sz="0" w:space="0" w:color="auto"/>
        <w:right w:val="none" w:sz="0" w:space="0" w:color="auto"/>
      </w:divBdr>
      <w:divsChild>
        <w:div w:id="1815826706">
          <w:marLeft w:val="360"/>
          <w:marRight w:val="0"/>
          <w:marTop w:val="200"/>
          <w:marBottom w:val="0"/>
          <w:divBdr>
            <w:top w:val="none" w:sz="0" w:space="0" w:color="auto"/>
            <w:left w:val="none" w:sz="0" w:space="0" w:color="auto"/>
            <w:bottom w:val="none" w:sz="0" w:space="0" w:color="auto"/>
            <w:right w:val="none" w:sz="0" w:space="0" w:color="auto"/>
          </w:divBdr>
        </w:div>
        <w:div w:id="1098525546">
          <w:marLeft w:val="360"/>
          <w:marRight w:val="0"/>
          <w:marTop w:val="200"/>
          <w:marBottom w:val="0"/>
          <w:divBdr>
            <w:top w:val="none" w:sz="0" w:space="0" w:color="auto"/>
            <w:left w:val="none" w:sz="0" w:space="0" w:color="auto"/>
            <w:bottom w:val="none" w:sz="0" w:space="0" w:color="auto"/>
            <w:right w:val="none" w:sz="0" w:space="0" w:color="auto"/>
          </w:divBdr>
        </w:div>
        <w:div w:id="964896669">
          <w:marLeft w:val="360"/>
          <w:marRight w:val="0"/>
          <w:marTop w:val="200"/>
          <w:marBottom w:val="0"/>
          <w:divBdr>
            <w:top w:val="none" w:sz="0" w:space="0" w:color="auto"/>
            <w:left w:val="none" w:sz="0" w:space="0" w:color="auto"/>
            <w:bottom w:val="none" w:sz="0" w:space="0" w:color="auto"/>
            <w:right w:val="none" w:sz="0" w:space="0" w:color="auto"/>
          </w:divBdr>
        </w:div>
        <w:div w:id="1445271698">
          <w:marLeft w:val="360"/>
          <w:marRight w:val="0"/>
          <w:marTop w:val="200"/>
          <w:marBottom w:val="0"/>
          <w:divBdr>
            <w:top w:val="none" w:sz="0" w:space="0" w:color="auto"/>
            <w:left w:val="none" w:sz="0" w:space="0" w:color="auto"/>
            <w:bottom w:val="none" w:sz="0" w:space="0" w:color="auto"/>
            <w:right w:val="none" w:sz="0" w:space="0" w:color="auto"/>
          </w:divBdr>
        </w:div>
        <w:div w:id="890118663">
          <w:marLeft w:val="360"/>
          <w:marRight w:val="0"/>
          <w:marTop w:val="200"/>
          <w:marBottom w:val="0"/>
          <w:divBdr>
            <w:top w:val="none" w:sz="0" w:space="0" w:color="auto"/>
            <w:left w:val="none" w:sz="0" w:space="0" w:color="auto"/>
            <w:bottom w:val="none" w:sz="0" w:space="0" w:color="auto"/>
            <w:right w:val="none" w:sz="0" w:space="0" w:color="auto"/>
          </w:divBdr>
        </w:div>
      </w:divsChild>
    </w:div>
    <w:div w:id="2082217749">
      <w:bodyDiv w:val="1"/>
      <w:marLeft w:val="0"/>
      <w:marRight w:val="0"/>
      <w:marTop w:val="0"/>
      <w:marBottom w:val="0"/>
      <w:divBdr>
        <w:top w:val="none" w:sz="0" w:space="0" w:color="auto"/>
        <w:left w:val="none" w:sz="0" w:space="0" w:color="auto"/>
        <w:bottom w:val="none" w:sz="0" w:space="0" w:color="auto"/>
        <w:right w:val="none" w:sz="0" w:space="0" w:color="auto"/>
      </w:divBdr>
      <w:divsChild>
        <w:div w:id="804273519">
          <w:marLeft w:val="446"/>
          <w:marRight w:val="0"/>
          <w:marTop w:val="40"/>
          <w:marBottom w:val="40"/>
          <w:divBdr>
            <w:top w:val="none" w:sz="0" w:space="0" w:color="auto"/>
            <w:left w:val="none" w:sz="0" w:space="0" w:color="auto"/>
            <w:bottom w:val="none" w:sz="0" w:space="0" w:color="auto"/>
            <w:right w:val="none" w:sz="0" w:space="0" w:color="auto"/>
          </w:divBdr>
        </w:div>
        <w:div w:id="1830168325">
          <w:marLeft w:val="446"/>
          <w:marRight w:val="0"/>
          <w:marTop w:val="40"/>
          <w:marBottom w:val="40"/>
          <w:divBdr>
            <w:top w:val="none" w:sz="0" w:space="0" w:color="auto"/>
            <w:left w:val="none" w:sz="0" w:space="0" w:color="auto"/>
            <w:bottom w:val="none" w:sz="0" w:space="0" w:color="auto"/>
            <w:right w:val="none" w:sz="0" w:space="0" w:color="auto"/>
          </w:divBdr>
        </w:div>
        <w:div w:id="514616511">
          <w:marLeft w:val="44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Word_97_-_2003_Document1.doc"/><Relationship Id="rId17" Type="http://schemas.openxmlformats.org/officeDocument/2006/relationships/hyperlink" Target="https://eaco.int/6thE-Waste/Home.html"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package" Target="embeddings/Microsoft_Word_Document1.doc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Word_Document2.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DDB9E-58AB-4B9C-B6A5-4686A64BF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6834</Words>
  <Characters>38959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User</cp:lastModifiedBy>
  <cp:revision>2</cp:revision>
  <cp:lastPrinted>2019-03-29T08:52:00Z</cp:lastPrinted>
  <dcterms:created xsi:type="dcterms:W3CDTF">2024-03-25T13:42:00Z</dcterms:created>
  <dcterms:modified xsi:type="dcterms:W3CDTF">2024-03-25T13:42:00Z</dcterms:modified>
</cp:coreProperties>
</file>